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72F" w:rsidRPr="00DF172F" w:rsidRDefault="00DF172F" w:rsidP="00DF172F">
      <w:pPr>
        <w:ind w:right="-1"/>
        <w:rPr>
          <w:sz w:val="24"/>
          <w:szCs w:val="24"/>
        </w:rPr>
      </w:pPr>
      <w:r w:rsidRPr="00DF172F">
        <w:rPr>
          <w:b/>
          <w:sz w:val="24"/>
          <w:szCs w:val="24"/>
          <w:u w:val="single"/>
        </w:rPr>
        <w:t>1812 – THE INVASION OF CANADA</w:t>
      </w:r>
      <w:r w:rsidRPr="00DF172F">
        <w:rPr>
          <w:sz w:val="24"/>
          <w:szCs w:val="24"/>
        </w:rPr>
        <w:t xml:space="preserve"> </w:t>
      </w:r>
    </w:p>
    <w:p w:rsidR="00DF172F" w:rsidRDefault="00DF172F" w:rsidP="00DF172F">
      <w:pPr>
        <w:rPr>
          <w:sz w:val="24"/>
        </w:rPr>
      </w:pPr>
      <w:r>
        <w:rPr>
          <w:sz w:val="24"/>
        </w:rPr>
        <w:t>di Pietro “Obelix” Cremona</w:t>
      </w:r>
    </w:p>
    <w:p w:rsidR="00DF172F" w:rsidRDefault="00DF172F" w:rsidP="00DF172F">
      <w:pPr>
        <w:rPr>
          <w:sz w:val="24"/>
        </w:rPr>
      </w:pPr>
    </w:p>
    <w:p w:rsidR="00DF172F" w:rsidRDefault="00DF172F" w:rsidP="00DF172F">
      <w:pPr>
        <w:rPr>
          <w:sz w:val="24"/>
        </w:rPr>
      </w:pPr>
    </w:p>
    <w:p w:rsidR="00DF172F" w:rsidRPr="00B1762C" w:rsidRDefault="00DF172F" w:rsidP="00DF172F">
      <w:pPr>
        <w:rPr>
          <w:sz w:val="24"/>
          <w:lang w:val="en-US"/>
        </w:rPr>
      </w:pPr>
      <w:proofErr w:type="spellStart"/>
      <w:r w:rsidRPr="00B1762C">
        <w:rPr>
          <w:sz w:val="24"/>
          <w:lang w:val="en-US"/>
        </w:rPr>
        <w:t>Titolo</w:t>
      </w:r>
      <w:proofErr w:type="spellEnd"/>
      <w:r w:rsidRPr="00B1762C">
        <w:rPr>
          <w:sz w:val="24"/>
          <w:lang w:val="en-US"/>
        </w:rPr>
        <w:t xml:space="preserve"> </w:t>
      </w:r>
      <w:proofErr w:type="spellStart"/>
      <w:r w:rsidRPr="00B1762C">
        <w:rPr>
          <w:sz w:val="24"/>
          <w:lang w:val="en-US"/>
        </w:rPr>
        <w:t>originale</w:t>
      </w:r>
      <w:proofErr w:type="spellEnd"/>
      <w:r w:rsidRPr="00B1762C">
        <w:rPr>
          <w:sz w:val="24"/>
          <w:lang w:val="en-US"/>
        </w:rPr>
        <w:t xml:space="preserve"> : </w:t>
      </w:r>
      <w:r w:rsidR="00B1762C">
        <w:rPr>
          <w:sz w:val="24"/>
          <w:lang w:val="en-US"/>
        </w:rPr>
        <w:t>1812 – The invasion of Canada</w:t>
      </w:r>
    </w:p>
    <w:p w:rsidR="00B1762C" w:rsidRDefault="008A10BA" w:rsidP="00B1762C">
      <w:pPr>
        <w:ind w:right="-1"/>
        <w:rPr>
          <w:sz w:val="24"/>
          <w:szCs w:val="24"/>
          <w:lang w:val="en-US"/>
        </w:rPr>
      </w:pPr>
      <w:proofErr w:type="spellStart"/>
      <w:r>
        <w:rPr>
          <w:sz w:val="24"/>
          <w:lang w:val="en-US"/>
        </w:rPr>
        <w:t>Autori</w:t>
      </w:r>
      <w:proofErr w:type="spellEnd"/>
      <w:r w:rsidR="00DF172F" w:rsidRPr="00B1762C">
        <w:rPr>
          <w:sz w:val="24"/>
          <w:lang w:val="en-US"/>
        </w:rPr>
        <w:t xml:space="preserve"> :</w:t>
      </w:r>
      <w:r w:rsidR="00B1762C" w:rsidRPr="00B1762C">
        <w:rPr>
          <w:sz w:val="24"/>
          <w:lang w:val="en-US"/>
        </w:rPr>
        <w:t xml:space="preserve"> </w:t>
      </w:r>
      <w:r w:rsidR="00B1762C">
        <w:rPr>
          <w:sz w:val="24"/>
          <w:szCs w:val="24"/>
          <w:lang w:val="en-US"/>
        </w:rPr>
        <w:t xml:space="preserve">Beau Beckett and </w:t>
      </w:r>
      <w:proofErr w:type="spellStart"/>
      <w:r w:rsidR="00B1762C">
        <w:rPr>
          <w:sz w:val="24"/>
          <w:szCs w:val="24"/>
          <w:lang w:val="en-US"/>
        </w:rPr>
        <w:t>Jeph</w:t>
      </w:r>
      <w:proofErr w:type="spellEnd"/>
      <w:r w:rsidR="00B1762C">
        <w:rPr>
          <w:sz w:val="24"/>
          <w:szCs w:val="24"/>
          <w:lang w:val="en-US"/>
        </w:rPr>
        <w:t xml:space="preserve"> Stahl</w:t>
      </w:r>
      <w:r w:rsidR="00B1762C" w:rsidRPr="00B1762C">
        <w:rPr>
          <w:sz w:val="24"/>
          <w:szCs w:val="24"/>
          <w:lang w:val="en-US"/>
        </w:rPr>
        <w:t xml:space="preserve"> </w:t>
      </w:r>
    </w:p>
    <w:p w:rsidR="00B1762C" w:rsidRPr="00B1762C" w:rsidRDefault="00B1762C" w:rsidP="00B1762C">
      <w:pPr>
        <w:ind w:right="-1"/>
        <w:rPr>
          <w:sz w:val="24"/>
          <w:szCs w:val="24"/>
        </w:rPr>
      </w:pPr>
      <w:r w:rsidRPr="00B1762C">
        <w:rPr>
          <w:sz w:val="24"/>
          <w:szCs w:val="24"/>
        </w:rPr>
        <w:t xml:space="preserve">Artista : </w:t>
      </w:r>
      <w:proofErr w:type="spellStart"/>
      <w:r w:rsidRPr="00B1762C">
        <w:rPr>
          <w:sz w:val="24"/>
          <w:szCs w:val="24"/>
        </w:rPr>
        <w:t>Jarek</w:t>
      </w:r>
      <w:proofErr w:type="spellEnd"/>
      <w:r w:rsidRPr="00B1762C">
        <w:rPr>
          <w:sz w:val="24"/>
          <w:szCs w:val="24"/>
        </w:rPr>
        <w:t xml:space="preserve"> </w:t>
      </w:r>
      <w:proofErr w:type="spellStart"/>
      <w:r w:rsidRPr="00B1762C">
        <w:rPr>
          <w:sz w:val="24"/>
          <w:szCs w:val="24"/>
        </w:rPr>
        <w:t>Nocon</w:t>
      </w:r>
      <w:proofErr w:type="spellEnd"/>
    </w:p>
    <w:p w:rsidR="00DF172F" w:rsidRPr="00B1762C" w:rsidRDefault="00DF172F" w:rsidP="00DF172F">
      <w:pPr>
        <w:rPr>
          <w:sz w:val="24"/>
        </w:rPr>
      </w:pPr>
      <w:r w:rsidRPr="00B1762C">
        <w:rPr>
          <w:sz w:val="24"/>
        </w:rPr>
        <w:t xml:space="preserve">Editore : </w:t>
      </w:r>
      <w:proofErr w:type="spellStart"/>
      <w:r w:rsidR="00B1762C" w:rsidRPr="00B1762C">
        <w:rPr>
          <w:sz w:val="24"/>
        </w:rPr>
        <w:t>Academy</w:t>
      </w:r>
      <w:proofErr w:type="spellEnd"/>
      <w:r w:rsidR="00B1762C" w:rsidRPr="00B1762C">
        <w:rPr>
          <w:sz w:val="24"/>
        </w:rPr>
        <w:t xml:space="preserve"> </w:t>
      </w:r>
      <w:proofErr w:type="spellStart"/>
      <w:r w:rsidR="00B1762C" w:rsidRPr="00B1762C">
        <w:rPr>
          <w:sz w:val="24"/>
        </w:rPr>
        <w:t>Games</w:t>
      </w:r>
      <w:proofErr w:type="spellEnd"/>
      <w:r w:rsidR="00B1762C" w:rsidRPr="00B1762C">
        <w:rPr>
          <w:sz w:val="24"/>
        </w:rPr>
        <w:t xml:space="preserve"> (USA)</w:t>
      </w:r>
    </w:p>
    <w:p w:rsidR="00DF172F" w:rsidRPr="00B1762C" w:rsidRDefault="00DF172F" w:rsidP="00DF172F">
      <w:pPr>
        <w:rPr>
          <w:sz w:val="24"/>
        </w:rPr>
      </w:pPr>
      <w:r w:rsidRPr="00B1762C">
        <w:rPr>
          <w:sz w:val="24"/>
        </w:rPr>
        <w:t xml:space="preserve">Genere : </w:t>
      </w:r>
      <w:r w:rsidR="00B1762C" w:rsidRPr="00B1762C">
        <w:rPr>
          <w:sz w:val="24"/>
        </w:rPr>
        <w:t>Wargame multiplayer</w:t>
      </w:r>
    </w:p>
    <w:p w:rsidR="00DF172F" w:rsidRDefault="00DF172F" w:rsidP="00DF172F">
      <w:pPr>
        <w:rPr>
          <w:sz w:val="24"/>
        </w:rPr>
      </w:pPr>
      <w:r>
        <w:rPr>
          <w:sz w:val="24"/>
        </w:rPr>
        <w:t xml:space="preserve">Anno : </w:t>
      </w:r>
      <w:r w:rsidR="00B1762C">
        <w:rPr>
          <w:sz w:val="24"/>
        </w:rPr>
        <w:t>2011</w:t>
      </w:r>
    </w:p>
    <w:p w:rsidR="00DF172F" w:rsidRDefault="00DF172F" w:rsidP="00DF172F">
      <w:pPr>
        <w:rPr>
          <w:sz w:val="24"/>
        </w:rPr>
      </w:pPr>
      <w:r>
        <w:rPr>
          <w:sz w:val="24"/>
        </w:rPr>
        <w:t>Numero Giocatori :</w:t>
      </w:r>
      <w:r w:rsidR="00B1762C">
        <w:rPr>
          <w:sz w:val="24"/>
        </w:rPr>
        <w:t xml:space="preserve"> 2-5</w:t>
      </w:r>
      <w:r>
        <w:rPr>
          <w:sz w:val="24"/>
        </w:rPr>
        <w:t xml:space="preserve"> </w:t>
      </w:r>
    </w:p>
    <w:p w:rsidR="00DF172F" w:rsidRDefault="00DF172F" w:rsidP="00DF172F">
      <w:pPr>
        <w:rPr>
          <w:sz w:val="24"/>
        </w:rPr>
      </w:pPr>
      <w:r>
        <w:rPr>
          <w:sz w:val="24"/>
        </w:rPr>
        <w:t>Durata :  minuti</w:t>
      </w:r>
    </w:p>
    <w:p w:rsidR="00DF172F" w:rsidRDefault="00DF172F" w:rsidP="00DF172F">
      <w:pPr>
        <w:rPr>
          <w:sz w:val="24"/>
        </w:rPr>
      </w:pPr>
      <w:r>
        <w:rPr>
          <w:sz w:val="24"/>
        </w:rPr>
        <w:t>Lingua :</w:t>
      </w:r>
      <w:r w:rsidR="00B1762C">
        <w:rPr>
          <w:sz w:val="24"/>
        </w:rPr>
        <w:t xml:space="preserve"> 60-120 minuti ( secondo lo scenario scelto)</w:t>
      </w:r>
    </w:p>
    <w:p w:rsidR="00DF172F" w:rsidRDefault="00DF172F" w:rsidP="00DF172F">
      <w:pPr>
        <w:rPr>
          <w:sz w:val="24"/>
        </w:rPr>
      </w:pPr>
      <w:r>
        <w:rPr>
          <w:sz w:val="24"/>
        </w:rPr>
        <w:t xml:space="preserve">Meccaniche : </w:t>
      </w:r>
      <w:r w:rsidR="00B1762C">
        <w:rPr>
          <w:sz w:val="24"/>
        </w:rPr>
        <w:t xml:space="preserve">Conquista di obiettivi </w:t>
      </w:r>
      <w:r w:rsidR="008A10BA">
        <w:rPr>
          <w:sz w:val="24"/>
        </w:rPr>
        <w:t>con l’uso di dadi da combattimento</w:t>
      </w:r>
    </w:p>
    <w:p w:rsidR="002D13CC" w:rsidRPr="00DF172F" w:rsidRDefault="002D13CC" w:rsidP="002D13CC">
      <w:pPr>
        <w:ind w:right="-1"/>
        <w:rPr>
          <w:sz w:val="24"/>
          <w:szCs w:val="24"/>
        </w:rPr>
      </w:pPr>
    </w:p>
    <w:p w:rsidR="00B1762C" w:rsidRPr="00B1762C" w:rsidRDefault="00B1762C" w:rsidP="002D13CC">
      <w:pPr>
        <w:ind w:right="-1"/>
        <w:rPr>
          <w:b/>
          <w:sz w:val="24"/>
          <w:szCs w:val="24"/>
        </w:rPr>
      </w:pPr>
      <w:r w:rsidRPr="00B1762C">
        <w:rPr>
          <w:b/>
          <w:sz w:val="24"/>
          <w:szCs w:val="24"/>
        </w:rPr>
        <w:t xml:space="preserve">Wargame o </w:t>
      </w:r>
      <w:proofErr w:type="spellStart"/>
      <w:r w:rsidRPr="00B1762C">
        <w:rPr>
          <w:b/>
          <w:sz w:val="24"/>
          <w:szCs w:val="24"/>
        </w:rPr>
        <w:t>Boardgame</w:t>
      </w:r>
      <w:proofErr w:type="spellEnd"/>
      <w:r w:rsidRPr="00B1762C">
        <w:rPr>
          <w:b/>
          <w:sz w:val="24"/>
          <w:szCs w:val="24"/>
        </w:rPr>
        <w:t xml:space="preserve"> ? Questo è il dilemma !</w:t>
      </w:r>
    </w:p>
    <w:p w:rsidR="00B1762C" w:rsidRDefault="00B1762C" w:rsidP="002D13CC">
      <w:pPr>
        <w:ind w:right="-1"/>
        <w:rPr>
          <w:sz w:val="24"/>
          <w:szCs w:val="24"/>
        </w:rPr>
      </w:pPr>
    </w:p>
    <w:p w:rsidR="009642A2" w:rsidRDefault="009642A2" w:rsidP="002D13CC">
      <w:pPr>
        <w:ind w:right="-1"/>
        <w:rPr>
          <w:sz w:val="24"/>
          <w:szCs w:val="24"/>
        </w:rPr>
      </w:pPr>
      <w:r w:rsidRPr="009642A2">
        <w:rPr>
          <w:sz w:val="24"/>
          <w:szCs w:val="24"/>
        </w:rPr>
        <w:t>In un mio vecchio articolo</w:t>
      </w:r>
      <w:r>
        <w:rPr>
          <w:sz w:val="24"/>
          <w:szCs w:val="24"/>
        </w:rPr>
        <w:t xml:space="preserve"> </w:t>
      </w:r>
      <w:r w:rsidR="00DF172F">
        <w:rPr>
          <w:sz w:val="24"/>
          <w:szCs w:val="24"/>
        </w:rPr>
        <w:t xml:space="preserve">sulla rivista </w:t>
      </w:r>
      <w:proofErr w:type="spellStart"/>
      <w:r w:rsidR="00DF172F">
        <w:rPr>
          <w:sz w:val="24"/>
          <w:szCs w:val="24"/>
        </w:rPr>
        <w:t>GiocAreA</w:t>
      </w:r>
      <w:proofErr w:type="spellEnd"/>
      <w:r w:rsidR="00DF172F">
        <w:rPr>
          <w:sz w:val="24"/>
          <w:szCs w:val="24"/>
        </w:rPr>
        <w:t xml:space="preserve"> </w:t>
      </w:r>
      <w:r>
        <w:rPr>
          <w:sz w:val="24"/>
          <w:szCs w:val="24"/>
        </w:rPr>
        <w:t>una v</w:t>
      </w:r>
      <w:r w:rsidR="008A10BA">
        <w:rPr>
          <w:sz w:val="24"/>
          <w:szCs w:val="24"/>
        </w:rPr>
        <w:t>olta scr</w:t>
      </w:r>
      <w:r w:rsidRPr="009642A2">
        <w:rPr>
          <w:sz w:val="24"/>
          <w:szCs w:val="24"/>
        </w:rPr>
        <w:t>issi che probabilmente sare</w:t>
      </w:r>
      <w:r>
        <w:rPr>
          <w:sz w:val="24"/>
          <w:szCs w:val="24"/>
        </w:rPr>
        <w:t>bbe arrivato anche il momento i</w:t>
      </w:r>
      <w:r w:rsidRPr="009642A2">
        <w:rPr>
          <w:sz w:val="24"/>
          <w:szCs w:val="24"/>
        </w:rPr>
        <w:t xml:space="preserve">n cui </w:t>
      </w:r>
      <w:r>
        <w:rPr>
          <w:sz w:val="24"/>
          <w:szCs w:val="24"/>
        </w:rPr>
        <w:t xml:space="preserve">la distanza fra wargames e </w:t>
      </w:r>
      <w:proofErr w:type="spellStart"/>
      <w:r w:rsidR="008A10BA">
        <w:rPr>
          <w:sz w:val="24"/>
          <w:szCs w:val="24"/>
        </w:rPr>
        <w:t>boardgames</w:t>
      </w:r>
      <w:proofErr w:type="spellEnd"/>
      <w:r w:rsidR="008A10BA">
        <w:rPr>
          <w:sz w:val="24"/>
          <w:szCs w:val="24"/>
        </w:rPr>
        <w:t xml:space="preserve"> (o </w:t>
      </w:r>
      <w:r>
        <w:rPr>
          <w:sz w:val="24"/>
          <w:szCs w:val="24"/>
        </w:rPr>
        <w:t>giochi da tavolo</w:t>
      </w:r>
      <w:r w:rsidR="008A10BA">
        <w:rPr>
          <w:sz w:val="24"/>
          <w:szCs w:val="24"/>
        </w:rPr>
        <w:t>)</w:t>
      </w:r>
      <w:r>
        <w:rPr>
          <w:sz w:val="24"/>
          <w:szCs w:val="24"/>
        </w:rPr>
        <w:t xml:space="preserve"> si sarebbe</w:t>
      </w:r>
      <w:r w:rsidR="008A10BA">
        <w:rPr>
          <w:sz w:val="24"/>
          <w:szCs w:val="24"/>
        </w:rPr>
        <w:t xml:space="preserve"> un giorno</w:t>
      </w:r>
      <w:r>
        <w:rPr>
          <w:sz w:val="24"/>
          <w:szCs w:val="24"/>
        </w:rPr>
        <w:t xml:space="preserve"> ridotta e, forse, anche annullata: in generale i giocatori tendono a</w:t>
      </w:r>
      <w:r w:rsidR="008A10BA">
        <w:rPr>
          <w:sz w:val="24"/>
          <w:szCs w:val="24"/>
        </w:rPr>
        <w:t>ncora a</w:t>
      </w:r>
      <w:r>
        <w:rPr>
          <w:sz w:val="24"/>
          <w:szCs w:val="24"/>
        </w:rPr>
        <w:t xml:space="preserve"> considerare “wargames” i giochi co</w:t>
      </w:r>
      <w:r w:rsidR="008A10BA">
        <w:rPr>
          <w:sz w:val="24"/>
          <w:szCs w:val="24"/>
        </w:rPr>
        <w:t xml:space="preserve">n mappe </w:t>
      </w:r>
      <w:proofErr w:type="spellStart"/>
      <w:r w:rsidR="008A10BA">
        <w:rPr>
          <w:sz w:val="24"/>
          <w:szCs w:val="24"/>
        </w:rPr>
        <w:t>esagonate</w:t>
      </w:r>
      <w:proofErr w:type="spellEnd"/>
      <w:r w:rsidR="008A10BA">
        <w:rPr>
          <w:sz w:val="24"/>
          <w:szCs w:val="24"/>
        </w:rPr>
        <w:t xml:space="preserve">, regole </w:t>
      </w:r>
      <w:r>
        <w:rPr>
          <w:sz w:val="24"/>
          <w:szCs w:val="24"/>
        </w:rPr>
        <w:t xml:space="preserve">complesse, argomenti quasi esclusivamente militari, </w:t>
      </w:r>
      <w:r w:rsidR="008A10BA">
        <w:rPr>
          <w:sz w:val="24"/>
          <w:szCs w:val="24"/>
        </w:rPr>
        <w:t xml:space="preserve">lunghi tempi di gioco (da 4 ore per </w:t>
      </w:r>
      <w:r>
        <w:rPr>
          <w:sz w:val="24"/>
          <w:szCs w:val="24"/>
        </w:rPr>
        <w:t>partita</w:t>
      </w:r>
      <w:r w:rsidR="008A10BA">
        <w:rPr>
          <w:sz w:val="24"/>
          <w:szCs w:val="24"/>
        </w:rPr>
        <w:t xml:space="preserve"> in su)</w:t>
      </w:r>
      <w:r>
        <w:rPr>
          <w:sz w:val="24"/>
          <w:szCs w:val="24"/>
        </w:rPr>
        <w:t>, ecc. mentre tutti gli altri tipi di giochi rientrano più o meno nella categoria “da tavolo”.</w:t>
      </w:r>
    </w:p>
    <w:p w:rsidR="009642A2" w:rsidRDefault="009642A2" w:rsidP="002D13CC">
      <w:pPr>
        <w:ind w:right="-1"/>
        <w:rPr>
          <w:sz w:val="24"/>
          <w:szCs w:val="24"/>
        </w:rPr>
      </w:pPr>
    </w:p>
    <w:p w:rsidR="009642A2" w:rsidRDefault="009642A2" w:rsidP="002D13CC">
      <w:pPr>
        <w:ind w:right="-1"/>
        <w:rPr>
          <w:sz w:val="24"/>
          <w:szCs w:val="24"/>
        </w:rPr>
      </w:pPr>
      <w:r>
        <w:rPr>
          <w:sz w:val="24"/>
          <w:szCs w:val="24"/>
        </w:rPr>
        <w:t xml:space="preserve">Fortunatamente alcune uscite di questi ultimi anni sembrano confermare quello che </w:t>
      </w:r>
      <w:r w:rsidR="00B337B2">
        <w:rPr>
          <w:sz w:val="24"/>
          <w:szCs w:val="24"/>
        </w:rPr>
        <w:t xml:space="preserve">mi auguravo </w:t>
      </w:r>
      <w:r>
        <w:rPr>
          <w:sz w:val="24"/>
          <w:szCs w:val="24"/>
        </w:rPr>
        <w:t xml:space="preserve">ed abbiamo assistito ultimamente a sforzi notevoli da parte delle case editrici: penso per esempio a TEST OF FIRE : FULL RUN 1861 della </w:t>
      </w:r>
      <w:proofErr w:type="spellStart"/>
      <w:r>
        <w:rPr>
          <w:sz w:val="24"/>
          <w:szCs w:val="24"/>
        </w:rPr>
        <w:t>Mayfair</w:t>
      </w:r>
      <w:proofErr w:type="spellEnd"/>
      <w:r>
        <w:rPr>
          <w:sz w:val="24"/>
          <w:szCs w:val="24"/>
        </w:rPr>
        <w:t xml:space="preserve"> </w:t>
      </w:r>
      <w:proofErr w:type="spellStart"/>
      <w:r>
        <w:rPr>
          <w:sz w:val="24"/>
          <w:szCs w:val="24"/>
        </w:rPr>
        <w:t>Games</w:t>
      </w:r>
      <w:proofErr w:type="spellEnd"/>
      <w:r>
        <w:rPr>
          <w:sz w:val="24"/>
          <w:szCs w:val="24"/>
        </w:rPr>
        <w:t xml:space="preserve"> (un vero wargame sulla guerra civile americana per 2 giocatori, con regole semplici e facili da imparare, giocabile in meno di un’ora) oppure a</w:t>
      </w:r>
      <w:r w:rsidR="008A10BA">
        <w:rPr>
          <w:sz w:val="24"/>
          <w:szCs w:val="24"/>
        </w:rPr>
        <w:t xml:space="preserve"> POCHI ACRI </w:t>
      </w:r>
      <w:proofErr w:type="spellStart"/>
      <w:r w:rsidR="008A10BA">
        <w:rPr>
          <w:sz w:val="24"/>
          <w:szCs w:val="24"/>
        </w:rPr>
        <w:t>DI</w:t>
      </w:r>
      <w:proofErr w:type="spellEnd"/>
      <w:r w:rsidR="008A10BA">
        <w:rPr>
          <w:sz w:val="24"/>
          <w:szCs w:val="24"/>
        </w:rPr>
        <w:t xml:space="preserve"> NEVE della </w:t>
      </w:r>
      <w:proofErr w:type="spellStart"/>
      <w:r w:rsidR="008A10BA">
        <w:rPr>
          <w:sz w:val="24"/>
          <w:szCs w:val="24"/>
        </w:rPr>
        <w:t>Treef</w:t>
      </w:r>
      <w:r>
        <w:rPr>
          <w:sz w:val="24"/>
          <w:szCs w:val="24"/>
        </w:rPr>
        <w:t>rog</w:t>
      </w:r>
      <w:proofErr w:type="spellEnd"/>
      <w:r>
        <w:rPr>
          <w:sz w:val="24"/>
          <w:szCs w:val="24"/>
        </w:rPr>
        <w:t>/</w:t>
      </w:r>
      <w:proofErr w:type="spellStart"/>
      <w:r>
        <w:rPr>
          <w:sz w:val="24"/>
          <w:szCs w:val="24"/>
        </w:rPr>
        <w:t>Asterion</w:t>
      </w:r>
      <w:proofErr w:type="spellEnd"/>
      <w:r>
        <w:rPr>
          <w:sz w:val="24"/>
          <w:szCs w:val="24"/>
        </w:rPr>
        <w:t xml:space="preserve"> </w:t>
      </w:r>
      <w:proofErr w:type="spellStart"/>
      <w:r>
        <w:rPr>
          <w:sz w:val="24"/>
          <w:szCs w:val="24"/>
        </w:rPr>
        <w:t>Games</w:t>
      </w:r>
      <w:proofErr w:type="spellEnd"/>
      <w:r>
        <w:rPr>
          <w:sz w:val="24"/>
          <w:szCs w:val="24"/>
        </w:rPr>
        <w:t xml:space="preserve"> (un gioco di deck-building per 2 giocatori, basato sulla guerra franco-inglese per il possesso del </w:t>
      </w:r>
      <w:r w:rsidR="008A10BA">
        <w:rPr>
          <w:sz w:val="24"/>
          <w:szCs w:val="24"/>
        </w:rPr>
        <w:t xml:space="preserve">Canada) a D-DAY DICE della Valley </w:t>
      </w:r>
      <w:proofErr w:type="spellStart"/>
      <w:r w:rsidR="008A10BA">
        <w:rPr>
          <w:sz w:val="24"/>
          <w:szCs w:val="24"/>
        </w:rPr>
        <w:t>Games</w:t>
      </w:r>
      <w:proofErr w:type="spellEnd"/>
      <w:r>
        <w:rPr>
          <w:sz w:val="24"/>
          <w:szCs w:val="24"/>
        </w:rPr>
        <w:t xml:space="preserve"> (un wargame cooperativo per 4 giocatori sullo sbarco in Normandia), ecc.</w:t>
      </w:r>
      <w:r w:rsidR="00771A19">
        <w:rPr>
          <w:sz w:val="24"/>
          <w:szCs w:val="24"/>
        </w:rPr>
        <w:t xml:space="preserve">  Per non parlare naturalmente di </w:t>
      </w:r>
      <w:r w:rsidR="00B337B2">
        <w:rPr>
          <w:sz w:val="24"/>
          <w:szCs w:val="24"/>
        </w:rPr>
        <w:t xml:space="preserve">giochi come </w:t>
      </w:r>
      <w:proofErr w:type="spellStart"/>
      <w:r w:rsidR="00B337B2">
        <w:rPr>
          <w:sz w:val="24"/>
          <w:szCs w:val="24"/>
        </w:rPr>
        <w:t>Wallenstein</w:t>
      </w:r>
      <w:proofErr w:type="spellEnd"/>
      <w:r w:rsidR="00B337B2">
        <w:rPr>
          <w:sz w:val="24"/>
          <w:szCs w:val="24"/>
        </w:rPr>
        <w:t xml:space="preserve"> (Queen </w:t>
      </w:r>
      <w:proofErr w:type="spellStart"/>
      <w:r w:rsidR="00B337B2">
        <w:rPr>
          <w:sz w:val="24"/>
          <w:szCs w:val="24"/>
        </w:rPr>
        <w:t>Games</w:t>
      </w:r>
      <w:proofErr w:type="spellEnd"/>
      <w:r w:rsidR="00B337B2">
        <w:rPr>
          <w:sz w:val="24"/>
          <w:szCs w:val="24"/>
        </w:rPr>
        <w:t xml:space="preserve">), Lancaster (Queen </w:t>
      </w:r>
      <w:proofErr w:type="spellStart"/>
      <w:r w:rsidR="00B337B2">
        <w:rPr>
          <w:sz w:val="24"/>
          <w:szCs w:val="24"/>
        </w:rPr>
        <w:t>Games</w:t>
      </w:r>
      <w:proofErr w:type="spellEnd"/>
      <w:r w:rsidR="00B337B2">
        <w:rPr>
          <w:sz w:val="24"/>
          <w:szCs w:val="24"/>
        </w:rPr>
        <w:t xml:space="preserve">), </w:t>
      </w:r>
      <w:proofErr w:type="spellStart"/>
      <w:r w:rsidR="00B337B2">
        <w:rPr>
          <w:sz w:val="24"/>
          <w:szCs w:val="24"/>
        </w:rPr>
        <w:t>Diplomacy</w:t>
      </w:r>
      <w:proofErr w:type="spellEnd"/>
      <w:r w:rsidR="00B337B2">
        <w:rPr>
          <w:sz w:val="24"/>
          <w:szCs w:val="24"/>
        </w:rPr>
        <w:t xml:space="preserve"> o </w:t>
      </w:r>
      <w:proofErr w:type="spellStart"/>
      <w:r w:rsidR="00B337B2">
        <w:rPr>
          <w:sz w:val="24"/>
          <w:szCs w:val="24"/>
        </w:rPr>
        <w:t>Machavelli</w:t>
      </w:r>
      <w:proofErr w:type="spellEnd"/>
      <w:r w:rsidR="00B337B2">
        <w:rPr>
          <w:sz w:val="24"/>
          <w:szCs w:val="24"/>
        </w:rPr>
        <w:t xml:space="preserve"> (</w:t>
      </w:r>
      <w:proofErr w:type="spellStart"/>
      <w:r w:rsidR="00B337B2">
        <w:rPr>
          <w:sz w:val="24"/>
          <w:szCs w:val="24"/>
        </w:rPr>
        <w:t>Avalon</w:t>
      </w:r>
      <w:proofErr w:type="spellEnd"/>
      <w:r w:rsidR="00B337B2">
        <w:rPr>
          <w:sz w:val="24"/>
          <w:szCs w:val="24"/>
        </w:rPr>
        <w:t xml:space="preserve"> Hill), </w:t>
      </w:r>
      <w:proofErr w:type="spellStart"/>
      <w:r w:rsidR="00B337B2">
        <w:rPr>
          <w:sz w:val="24"/>
          <w:szCs w:val="24"/>
        </w:rPr>
        <w:t>Civilization</w:t>
      </w:r>
      <w:proofErr w:type="spellEnd"/>
      <w:r w:rsidR="00B337B2">
        <w:rPr>
          <w:sz w:val="24"/>
          <w:szCs w:val="24"/>
        </w:rPr>
        <w:t xml:space="preserve"> (</w:t>
      </w:r>
      <w:proofErr w:type="spellStart"/>
      <w:r w:rsidR="00B337B2">
        <w:rPr>
          <w:sz w:val="24"/>
          <w:szCs w:val="24"/>
        </w:rPr>
        <w:t>Avalon</w:t>
      </w:r>
      <w:proofErr w:type="spellEnd"/>
      <w:r w:rsidR="00B337B2">
        <w:rPr>
          <w:sz w:val="24"/>
          <w:szCs w:val="24"/>
        </w:rPr>
        <w:t xml:space="preserve"> Hill o FFG), Britannia (</w:t>
      </w:r>
      <w:proofErr w:type="spellStart"/>
      <w:r w:rsidR="00B337B2">
        <w:rPr>
          <w:sz w:val="24"/>
          <w:szCs w:val="24"/>
        </w:rPr>
        <w:t>Avalon</w:t>
      </w:r>
      <w:proofErr w:type="spellEnd"/>
      <w:r w:rsidR="00B337B2">
        <w:rPr>
          <w:sz w:val="24"/>
          <w:szCs w:val="24"/>
        </w:rPr>
        <w:t xml:space="preserve"> Hill e FFG), </w:t>
      </w:r>
      <w:proofErr w:type="spellStart"/>
      <w:r w:rsidR="00B337B2">
        <w:rPr>
          <w:sz w:val="24"/>
          <w:szCs w:val="24"/>
        </w:rPr>
        <w:t>Kingmaker</w:t>
      </w:r>
      <w:proofErr w:type="spellEnd"/>
      <w:r w:rsidR="00B337B2">
        <w:rPr>
          <w:sz w:val="24"/>
          <w:szCs w:val="24"/>
        </w:rPr>
        <w:t xml:space="preserve"> (</w:t>
      </w:r>
      <w:proofErr w:type="spellStart"/>
      <w:r w:rsidR="00B337B2">
        <w:rPr>
          <w:sz w:val="24"/>
          <w:szCs w:val="24"/>
        </w:rPr>
        <w:t>Avalon</w:t>
      </w:r>
      <w:proofErr w:type="spellEnd"/>
      <w:r w:rsidR="00B337B2">
        <w:rPr>
          <w:sz w:val="24"/>
          <w:szCs w:val="24"/>
        </w:rPr>
        <w:t xml:space="preserve"> Hill) o  </w:t>
      </w:r>
      <w:proofErr w:type="spellStart"/>
      <w:r w:rsidR="00B337B2">
        <w:rPr>
          <w:sz w:val="24"/>
          <w:szCs w:val="24"/>
        </w:rPr>
        <w:t>History</w:t>
      </w:r>
      <w:proofErr w:type="spellEnd"/>
      <w:r w:rsidR="00B337B2">
        <w:rPr>
          <w:sz w:val="24"/>
          <w:szCs w:val="24"/>
        </w:rPr>
        <w:t xml:space="preserve"> </w:t>
      </w:r>
      <w:proofErr w:type="spellStart"/>
      <w:r w:rsidR="00B337B2">
        <w:rPr>
          <w:sz w:val="24"/>
          <w:szCs w:val="24"/>
        </w:rPr>
        <w:t>of</w:t>
      </w:r>
      <w:proofErr w:type="spellEnd"/>
      <w:r w:rsidR="00B337B2">
        <w:rPr>
          <w:sz w:val="24"/>
          <w:szCs w:val="24"/>
        </w:rPr>
        <w:t xml:space="preserve"> the World (</w:t>
      </w:r>
      <w:proofErr w:type="spellStart"/>
      <w:r w:rsidR="00B337B2">
        <w:rPr>
          <w:sz w:val="24"/>
          <w:szCs w:val="24"/>
        </w:rPr>
        <w:t>Avalon</w:t>
      </w:r>
      <w:proofErr w:type="spellEnd"/>
      <w:r w:rsidR="00B337B2">
        <w:rPr>
          <w:sz w:val="24"/>
          <w:szCs w:val="24"/>
        </w:rPr>
        <w:t xml:space="preserve"> Hill e </w:t>
      </w:r>
      <w:proofErr w:type="spellStart"/>
      <w:r w:rsidR="00B337B2">
        <w:rPr>
          <w:sz w:val="24"/>
          <w:szCs w:val="24"/>
        </w:rPr>
        <w:t>Ragnar</w:t>
      </w:r>
      <w:proofErr w:type="spellEnd"/>
      <w:r w:rsidR="00B337B2">
        <w:rPr>
          <w:sz w:val="24"/>
          <w:szCs w:val="24"/>
        </w:rPr>
        <w:t xml:space="preserve"> </w:t>
      </w:r>
      <w:proofErr w:type="spellStart"/>
      <w:r w:rsidR="00B337B2">
        <w:rPr>
          <w:sz w:val="24"/>
          <w:szCs w:val="24"/>
        </w:rPr>
        <w:t>Brothers</w:t>
      </w:r>
      <w:proofErr w:type="spellEnd"/>
      <w:r w:rsidR="00B337B2">
        <w:rPr>
          <w:sz w:val="24"/>
          <w:szCs w:val="24"/>
        </w:rPr>
        <w:t xml:space="preserve">) che non si possono assegnare facilmente all’una o all’altra categoria. </w:t>
      </w:r>
    </w:p>
    <w:p w:rsidR="009642A2" w:rsidRDefault="009642A2" w:rsidP="002D13CC">
      <w:pPr>
        <w:ind w:right="-1"/>
        <w:rPr>
          <w:sz w:val="24"/>
          <w:szCs w:val="24"/>
        </w:rPr>
      </w:pPr>
    </w:p>
    <w:p w:rsidR="009642A2" w:rsidRPr="009642A2" w:rsidRDefault="00876A0A" w:rsidP="002D13CC">
      <w:pPr>
        <w:ind w:right="-1"/>
        <w:rPr>
          <w:sz w:val="24"/>
          <w:szCs w:val="24"/>
        </w:rPr>
      </w:pPr>
      <w:r>
        <w:rPr>
          <w:sz w:val="24"/>
          <w:szCs w:val="24"/>
        </w:rPr>
        <w:t>Ed è arrivato sulle nostre “tavole” anche</w:t>
      </w:r>
      <w:r w:rsidR="008A10BA">
        <w:rPr>
          <w:sz w:val="24"/>
          <w:szCs w:val="24"/>
        </w:rPr>
        <w:t xml:space="preserve"> 1812 - THE INVASION OF CANADA</w:t>
      </w:r>
      <w:r w:rsidR="009642A2">
        <w:rPr>
          <w:sz w:val="24"/>
          <w:szCs w:val="24"/>
        </w:rPr>
        <w:t xml:space="preserve">: la casa editrice è la </w:t>
      </w:r>
      <w:proofErr w:type="spellStart"/>
      <w:r w:rsidR="009642A2">
        <w:rPr>
          <w:sz w:val="24"/>
          <w:szCs w:val="24"/>
        </w:rPr>
        <w:t>Academy</w:t>
      </w:r>
      <w:proofErr w:type="spellEnd"/>
      <w:r w:rsidR="009642A2">
        <w:rPr>
          <w:sz w:val="24"/>
          <w:szCs w:val="24"/>
        </w:rPr>
        <w:t xml:space="preserve"> </w:t>
      </w:r>
      <w:proofErr w:type="spellStart"/>
      <w:r w:rsidR="009642A2">
        <w:rPr>
          <w:sz w:val="24"/>
          <w:szCs w:val="24"/>
        </w:rPr>
        <w:t>Games</w:t>
      </w:r>
      <w:proofErr w:type="spellEnd"/>
      <w:r>
        <w:rPr>
          <w:sz w:val="24"/>
          <w:szCs w:val="24"/>
        </w:rPr>
        <w:t xml:space="preserve">, famosa soprattutto per i </w:t>
      </w:r>
      <w:r w:rsidR="009642A2">
        <w:rPr>
          <w:sz w:val="24"/>
          <w:szCs w:val="24"/>
        </w:rPr>
        <w:t xml:space="preserve">wargames sulla seconda guerra mondiale della serie CONFLICT OF HEROES, giochi dalla grafica eccezionale </w:t>
      </w:r>
      <w:r w:rsidR="008A10BA">
        <w:rPr>
          <w:sz w:val="24"/>
          <w:szCs w:val="24"/>
        </w:rPr>
        <w:t xml:space="preserve">e dalla complessità </w:t>
      </w:r>
      <w:proofErr w:type="spellStart"/>
      <w:r w:rsidR="008A10BA">
        <w:rPr>
          <w:sz w:val="24"/>
          <w:szCs w:val="24"/>
        </w:rPr>
        <w:t>medio-bassa</w:t>
      </w:r>
      <w:proofErr w:type="spellEnd"/>
      <w:r w:rsidR="008A10BA">
        <w:rPr>
          <w:sz w:val="24"/>
          <w:szCs w:val="24"/>
        </w:rPr>
        <w:t>. N</w:t>
      </w:r>
      <w:r w:rsidR="00771A19">
        <w:rPr>
          <w:sz w:val="24"/>
          <w:szCs w:val="24"/>
        </w:rPr>
        <w:t>aturalmente mi sono precipitato ad acquistarlo … pe</w:t>
      </w:r>
      <w:r w:rsidR="008A10BA">
        <w:rPr>
          <w:sz w:val="24"/>
          <w:szCs w:val="24"/>
        </w:rPr>
        <w:t>r rimanere immediatamente shoccato</w:t>
      </w:r>
      <w:r w:rsidR="00771A19">
        <w:rPr>
          <w:sz w:val="24"/>
          <w:szCs w:val="24"/>
        </w:rPr>
        <w:t xml:space="preserve"> all’apertura della scatola: </w:t>
      </w:r>
      <w:r w:rsidR="00B337B2">
        <w:rPr>
          <w:sz w:val="24"/>
          <w:szCs w:val="24"/>
        </w:rPr>
        <w:t>“</w:t>
      </w:r>
      <w:r>
        <w:rPr>
          <w:sz w:val="24"/>
          <w:szCs w:val="24"/>
        </w:rPr>
        <w:t xml:space="preserve"> </w:t>
      </w:r>
      <w:proofErr w:type="spellStart"/>
      <w:r>
        <w:rPr>
          <w:sz w:val="24"/>
          <w:szCs w:val="24"/>
        </w:rPr>
        <w:t>Aaaaarrrggghhh</w:t>
      </w:r>
      <w:proofErr w:type="spellEnd"/>
      <w:r>
        <w:rPr>
          <w:sz w:val="24"/>
          <w:szCs w:val="24"/>
        </w:rPr>
        <w:t xml:space="preserve"> </w:t>
      </w:r>
      <w:r w:rsidR="00B337B2">
        <w:rPr>
          <w:sz w:val="24"/>
          <w:szCs w:val="24"/>
        </w:rPr>
        <w:t xml:space="preserve">… dei </w:t>
      </w:r>
      <w:r w:rsidR="00771A19">
        <w:rPr>
          <w:sz w:val="24"/>
          <w:szCs w:val="24"/>
        </w:rPr>
        <w:t>cubetti di legno colorato in un wargame</w:t>
      </w:r>
      <w:r w:rsidR="00B337B2">
        <w:rPr>
          <w:sz w:val="24"/>
          <w:szCs w:val="24"/>
        </w:rPr>
        <w:t>”</w:t>
      </w:r>
      <w:r w:rsidR="00771A19">
        <w:rPr>
          <w:sz w:val="24"/>
          <w:szCs w:val="24"/>
        </w:rPr>
        <w:t xml:space="preserve"> ?  </w:t>
      </w:r>
      <w:r w:rsidR="009642A2">
        <w:rPr>
          <w:sz w:val="24"/>
          <w:szCs w:val="24"/>
        </w:rPr>
        <w:t xml:space="preserve">     </w:t>
      </w:r>
      <w:r w:rsidR="009642A2" w:rsidRPr="009642A2">
        <w:rPr>
          <w:sz w:val="24"/>
          <w:szCs w:val="24"/>
        </w:rPr>
        <w:t xml:space="preserve"> </w:t>
      </w:r>
    </w:p>
    <w:p w:rsidR="009642A2" w:rsidRPr="009642A2" w:rsidRDefault="009642A2" w:rsidP="002D13CC">
      <w:pPr>
        <w:ind w:right="-1"/>
        <w:rPr>
          <w:sz w:val="24"/>
          <w:szCs w:val="24"/>
        </w:rPr>
      </w:pPr>
    </w:p>
    <w:p w:rsidR="009642A2" w:rsidRPr="009642A2" w:rsidRDefault="00876A0A" w:rsidP="002D13CC">
      <w:pPr>
        <w:ind w:right="-1"/>
        <w:rPr>
          <w:sz w:val="24"/>
          <w:szCs w:val="24"/>
        </w:rPr>
      </w:pPr>
      <w:r>
        <w:rPr>
          <w:sz w:val="24"/>
          <w:szCs w:val="24"/>
        </w:rPr>
        <w:t>Natur</w:t>
      </w:r>
      <w:r w:rsidR="00B337B2">
        <w:rPr>
          <w:sz w:val="24"/>
          <w:szCs w:val="24"/>
        </w:rPr>
        <w:t>a</w:t>
      </w:r>
      <w:r>
        <w:rPr>
          <w:sz w:val="24"/>
          <w:szCs w:val="24"/>
        </w:rPr>
        <w:t>l</w:t>
      </w:r>
      <w:r w:rsidR="00B337B2">
        <w:rPr>
          <w:sz w:val="24"/>
          <w:szCs w:val="24"/>
        </w:rPr>
        <w:t xml:space="preserve">mente la delusione iniziale ha poi lasciato spazio alla curiosità e mi sono lanciato subito nello studio del breve libretto di istruzioni, corredato, fra l’altro, da un ottimo riassunto storico delle cause e dello svolgimento di questo conflitto che gli Americani pensavano di poter vincere facilmente, </w:t>
      </w:r>
      <w:r w:rsidR="008A10BA">
        <w:rPr>
          <w:sz w:val="24"/>
          <w:szCs w:val="24"/>
        </w:rPr>
        <w:t>visto che l’Inghilterra era pesante</w:t>
      </w:r>
      <w:r w:rsidR="00B337B2">
        <w:rPr>
          <w:sz w:val="24"/>
          <w:szCs w:val="24"/>
        </w:rPr>
        <w:t>mente “occupata” con Napoleone in Eu</w:t>
      </w:r>
      <w:r w:rsidR="008A10BA">
        <w:rPr>
          <w:sz w:val="24"/>
          <w:szCs w:val="24"/>
        </w:rPr>
        <w:t>ropa, ma che in realtà fu sul punto di</w:t>
      </w:r>
      <w:r w:rsidR="00B337B2">
        <w:rPr>
          <w:sz w:val="24"/>
          <w:szCs w:val="24"/>
        </w:rPr>
        <w:t xml:space="preserve"> trasformarsi in un disastro militare quando gli inglesi, punti sul vivo, decisero di fare abbassare la cresta ai loro vecchi … coloni.   </w:t>
      </w:r>
    </w:p>
    <w:p w:rsidR="009642A2" w:rsidRPr="009642A2" w:rsidRDefault="009642A2" w:rsidP="002D13CC">
      <w:pPr>
        <w:ind w:right="-1"/>
        <w:rPr>
          <w:sz w:val="24"/>
          <w:szCs w:val="24"/>
        </w:rPr>
      </w:pPr>
    </w:p>
    <w:p w:rsidR="009642A2" w:rsidRDefault="008A10BA" w:rsidP="002D13CC">
      <w:pPr>
        <w:ind w:right="-1"/>
        <w:rPr>
          <w:sz w:val="24"/>
          <w:szCs w:val="24"/>
        </w:rPr>
      </w:pPr>
      <w:r>
        <w:rPr>
          <w:sz w:val="24"/>
          <w:szCs w:val="24"/>
        </w:rPr>
        <w:t xml:space="preserve">Ma andiamo a vedere </w:t>
      </w:r>
      <w:r w:rsidR="00876A0A">
        <w:rPr>
          <w:sz w:val="24"/>
          <w:szCs w:val="24"/>
        </w:rPr>
        <w:t>cosa c’è nell</w:t>
      </w:r>
      <w:r w:rsidR="00B1762C">
        <w:rPr>
          <w:sz w:val="24"/>
          <w:szCs w:val="24"/>
        </w:rPr>
        <w:t>a scatola</w:t>
      </w:r>
      <w:r>
        <w:rPr>
          <w:sz w:val="24"/>
          <w:szCs w:val="24"/>
        </w:rPr>
        <w:t>!</w:t>
      </w:r>
      <w:r w:rsidR="00B337B2">
        <w:rPr>
          <w:sz w:val="24"/>
          <w:szCs w:val="24"/>
        </w:rPr>
        <w:t xml:space="preserve"> </w:t>
      </w:r>
    </w:p>
    <w:p w:rsidR="00B337B2" w:rsidRDefault="00B337B2" w:rsidP="002D13CC">
      <w:pPr>
        <w:ind w:right="-1"/>
        <w:rPr>
          <w:sz w:val="24"/>
          <w:szCs w:val="24"/>
        </w:rPr>
      </w:pPr>
    </w:p>
    <w:p w:rsidR="00B337B2" w:rsidRDefault="00B337B2" w:rsidP="002D13CC">
      <w:pPr>
        <w:ind w:right="-1"/>
        <w:rPr>
          <w:sz w:val="24"/>
          <w:szCs w:val="24"/>
        </w:rPr>
      </w:pPr>
    </w:p>
    <w:p w:rsidR="008B50EF" w:rsidRPr="00B1762C" w:rsidRDefault="00B1762C" w:rsidP="002D13CC">
      <w:pPr>
        <w:ind w:right="-1"/>
        <w:rPr>
          <w:sz w:val="24"/>
          <w:szCs w:val="24"/>
        </w:rPr>
      </w:pPr>
      <w:r w:rsidRPr="00B1762C">
        <w:rPr>
          <w:sz w:val="24"/>
          <w:szCs w:val="24"/>
        </w:rPr>
        <w:t>La mappa del gioco è “montata”</w:t>
      </w:r>
      <w:r>
        <w:rPr>
          <w:sz w:val="24"/>
          <w:szCs w:val="24"/>
        </w:rPr>
        <w:t xml:space="preserve"> su robusto cartone (come da “buon</w:t>
      </w:r>
      <w:r w:rsidR="008A10BA">
        <w:rPr>
          <w:sz w:val="24"/>
          <w:szCs w:val="24"/>
        </w:rPr>
        <w:t>e” abitudini</w:t>
      </w:r>
      <w:r>
        <w:rPr>
          <w:sz w:val="24"/>
          <w:szCs w:val="24"/>
        </w:rPr>
        <w:t xml:space="preserve"> della </w:t>
      </w:r>
      <w:proofErr w:type="spellStart"/>
      <w:r>
        <w:rPr>
          <w:sz w:val="24"/>
          <w:szCs w:val="24"/>
        </w:rPr>
        <w:t>Academy</w:t>
      </w:r>
      <w:proofErr w:type="spellEnd"/>
      <w:r>
        <w:rPr>
          <w:sz w:val="24"/>
          <w:szCs w:val="24"/>
        </w:rPr>
        <w:t xml:space="preserve"> </w:t>
      </w:r>
      <w:proofErr w:type="spellStart"/>
      <w:r>
        <w:rPr>
          <w:sz w:val="24"/>
          <w:szCs w:val="24"/>
        </w:rPr>
        <w:t>Gam</w:t>
      </w:r>
      <w:r w:rsidR="00876A0A">
        <w:rPr>
          <w:sz w:val="24"/>
          <w:szCs w:val="24"/>
        </w:rPr>
        <w:t>es</w:t>
      </w:r>
      <w:proofErr w:type="spellEnd"/>
      <w:r w:rsidR="00876A0A">
        <w:rPr>
          <w:sz w:val="24"/>
          <w:szCs w:val="24"/>
        </w:rPr>
        <w:t>) e riproduce la lunga fascia della</w:t>
      </w:r>
      <w:r>
        <w:rPr>
          <w:sz w:val="24"/>
          <w:szCs w:val="24"/>
        </w:rPr>
        <w:t xml:space="preserve"> frontiera centro orientale fra Canada e Stati Uniti, con al centro i d</w:t>
      </w:r>
      <w:r w:rsidR="008A10BA">
        <w:rPr>
          <w:sz w:val="24"/>
          <w:szCs w:val="24"/>
        </w:rPr>
        <w:t>ue grandi laghi Erie ed Ontario: essa</w:t>
      </w:r>
      <w:r>
        <w:rPr>
          <w:sz w:val="24"/>
          <w:szCs w:val="24"/>
        </w:rPr>
        <w:t xml:space="preserve"> ed è suddivisa in 27 zone ”rosse” (controllate inizialmente dal giocatore Britannico) e 40 blu (Americano)</w:t>
      </w:r>
      <w:r w:rsidR="00523B26">
        <w:rPr>
          <w:sz w:val="24"/>
          <w:szCs w:val="24"/>
        </w:rPr>
        <w:t>.  Completano la confezione</w:t>
      </w:r>
      <w:r>
        <w:rPr>
          <w:sz w:val="24"/>
          <w:szCs w:val="24"/>
        </w:rPr>
        <w:t xml:space="preserve"> 5 set di unità (cubetti colorati in “bl</w:t>
      </w:r>
      <w:r w:rsidR="00876A0A">
        <w:rPr>
          <w:sz w:val="24"/>
          <w:szCs w:val="24"/>
        </w:rPr>
        <w:t xml:space="preserve">u” per i Regolari Americani, </w:t>
      </w:r>
      <w:r>
        <w:rPr>
          <w:sz w:val="24"/>
          <w:szCs w:val="24"/>
        </w:rPr>
        <w:t>“bianco” per la Milizia Americana, “rosso” per i Regolari Inglesi, “giallo” per la Mi</w:t>
      </w:r>
      <w:r w:rsidR="00876A0A">
        <w:rPr>
          <w:sz w:val="24"/>
          <w:szCs w:val="24"/>
        </w:rPr>
        <w:t>lizia canadese e “verde” per i N</w:t>
      </w:r>
      <w:r>
        <w:rPr>
          <w:sz w:val="24"/>
          <w:szCs w:val="24"/>
        </w:rPr>
        <w:t>ativi nord americ</w:t>
      </w:r>
      <w:r w:rsidR="00523B26">
        <w:rPr>
          <w:sz w:val="24"/>
          <w:szCs w:val="24"/>
        </w:rPr>
        <w:t xml:space="preserve">ani che affiancano gli Inglesi); 13 dadi speciali (che esamineremo in dettaglio più avanti); 60 carte (5 set di 12 carte, uno per ogni esercito, divise in 8 carte di movimento e 4 speciali); 20 marcatori per segnare il controllo delle aree conquistate; 5 dadi </w:t>
      </w:r>
      <w:r w:rsidR="008A10BA">
        <w:rPr>
          <w:sz w:val="24"/>
          <w:szCs w:val="24"/>
        </w:rPr>
        <w:t>colorati (uno per ogni esercito</w:t>
      </w:r>
      <w:r w:rsidR="00523B26">
        <w:rPr>
          <w:sz w:val="24"/>
          <w:szCs w:val="24"/>
        </w:rPr>
        <w:t xml:space="preserve"> ma senza alcun simbolo</w:t>
      </w:r>
      <w:r w:rsidR="008A10BA">
        <w:rPr>
          <w:sz w:val="24"/>
          <w:szCs w:val="24"/>
        </w:rPr>
        <w:t>)</w:t>
      </w:r>
      <w:r w:rsidR="00876A0A">
        <w:rPr>
          <w:sz w:val="24"/>
          <w:szCs w:val="24"/>
        </w:rPr>
        <w:t>; 1 marcatore dei t</w:t>
      </w:r>
      <w:r w:rsidR="00523B26">
        <w:rPr>
          <w:sz w:val="24"/>
          <w:szCs w:val="24"/>
        </w:rPr>
        <w:t>urni ed un sacchetto di stoffa.</w:t>
      </w:r>
      <w:r>
        <w:rPr>
          <w:sz w:val="24"/>
          <w:szCs w:val="24"/>
        </w:rPr>
        <w:t xml:space="preserve">   </w:t>
      </w:r>
    </w:p>
    <w:p w:rsidR="00B1762C" w:rsidRPr="00B1762C" w:rsidRDefault="00B1762C" w:rsidP="002D13CC">
      <w:pPr>
        <w:ind w:right="-1"/>
        <w:rPr>
          <w:sz w:val="24"/>
          <w:szCs w:val="24"/>
        </w:rPr>
      </w:pPr>
    </w:p>
    <w:p w:rsidR="00876A0A" w:rsidRDefault="00523B26" w:rsidP="00876A0A">
      <w:pPr>
        <w:ind w:right="-1"/>
        <w:rPr>
          <w:sz w:val="24"/>
          <w:szCs w:val="24"/>
        </w:rPr>
      </w:pPr>
      <w:r w:rsidRPr="00523B26">
        <w:rPr>
          <w:sz w:val="24"/>
          <w:szCs w:val="24"/>
        </w:rPr>
        <w:t>Le</w:t>
      </w:r>
      <w:r>
        <w:rPr>
          <w:sz w:val="24"/>
          <w:szCs w:val="24"/>
        </w:rPr>
        <w:t xml:space="preserve"> unità vengono piazzate come indicate sulla mappa (ci sono delle piccole icone all’interno delle zone che illustrano il colore ed il numero di cubetti) all’interno delle due grandi aree rossa e bl</w:t>
      </w:r>
      <w:r w:rsidR="008A10BA">
        <w:rPr>
          <w:sz w:val="24"/>
          <w:szCs w:val="24"/>
        </w:rPr>
        <w:t>u.  I cubetti che restano vengo</w:t>
      </w:r>
      <w:r>
        <w:rPr>
          <w:sz w:val="24"/>
          <w:szCs w:val="24"/>
        </w:rPr>
        <w:t>no messi da parte a costituire la riserva di unità per i rimpiazzi ed i rinforzi. (Permettetemi</w:t>
      </w:r>
      <w:r w:rsidR="00876A0A">
        <w:rPr>
          <w:sz w:val="24"/>
          <w:szCs w:val="24"/>
        </w:rPr>
        <w:t xml:space="preserve"> </w:t>
      </w:r>
      <w:r>
        <w:rPr>
          <w:sz w:val="24"/>
          <w:szCs w:val="24"/>
        </w:rPr>
        <w:t xml:space="preserve">di chiamare da ora in poi “unità” i cubetti come si conviene ad ogni buon </w:t>
      </w:r>
      <w:proofErr w:type="spellStart"/>
      <w:r>
        <w:rPr>
          <w:sz w:val="24"/>
          <w:szCs w:val="24"/>
        </w:rPr>
        <w:t>wargame</w:t>
      </w:r>
      <w:r w:rsidR="008A10BA">
        <w:rPr>
          <w:sz w:val="24"/>
          <w:szCs w:val="24"/>
        </w:rPr>
        <w:t>r</w:t>
      </w:r>
      <w:proofErr w:type="spellEnd"/>
      <w:r w:rsidR="00876A0A">
        <w:rPr>
          <w:sz w:val="24"/>
          <w:szCs w:val="24"/>
        </w:rPr>
        <w:t>).  Altre zone sulla mappa hanno dei simboli “</w:t>
      </w:r>
      <w:proofErr w:type="spellStart"/>
      <w:r w:rsidR="00876A0A">
        <w:rPr>
          <w:sz w:val="24"/>
          <w:szCs w:val="24"/>
        </w:rPr>
        <w:t>Muster</w:t>
      </w:r>
      <w:proofErr w:type="spellEnd"/>
      <w:r w:rsidR="00876A0A">
        <w:rPr>
          <w:sz w:val="24"/>
          <w:szCs w:val="24"/>
        </w:rPr>
        <w:t>” (letteralmente “Adunata”) e indicano i punti da cui arriveranno i rinforzi ed i rimpiazzi di ogni esercito: è bene notare subito che il giocatore Americano riceve i rinforzi nelle retrovie e quindi impiegherà più tempo per arrivare al fronte.</w:t>
      </w:r>
    </w:p>
    <w:p w:rsidR="00876A0A" w:rsidRPr="00523B26" w:rsidRDefault="00876A0A" w:rsidP="00876A0A">
      <w:pPr>
        <w:ind w:right="-1"/>
        <w:rPr>
          <w:sz w:val="24"/>
          <w:szCs w:val="24"/>
        </w:rPr>
      </w:pPr>
      <w:r>
        <w:rPr>
          <w:sz w:val="24"/>
          <w:szCs w:val="24"/>
        </w:rPr>
        <w:t xml:space="preserve"> </w:t>
      </w:r>
    </w:p>
    <w:p w:rsidR="00523B26" w:rsidRPr="00523B26" w:rsidRDefault="00876A0A" w:rsidP="002D13CC">
      <w:pPr>
        <w:ind w:right="-1"/>
        <w:rPr>
          <w:sz w:val="24"/>
          <w:szCs w:val="24"/>
        </w:rPr>
      </w:pPr>
      <w:r>
        <w:rPr>
          <w:sz w:val="24"/>
          <w:szCs w:val="24"/>
        </w:rPr>
        <w:t>Mentre sistemate le unità non potrete fare a meno</w:t>
      </w:r>
      <w:r w:rsidR="00523B26">
        <w:rPr>
          <w:sz w:val="24"/>
          <w:szCs w:val="24"/>
        </w:rPr>
        <w:t xml:space="preserve"> di notare che alcune zone contengono delle STELLE, ad indicare che si tratta di “obiettivi” per l’avversario; Fort Erie ha addirittura DUE stelle perché si tratta di un obiettivo primario. Il giocatore che alla fine del gioco avrà conquistato più obiettivi nemici vincerà la guerra per il Canada.  </w:t>
      </w:r>
    </w:p>
    <w:p w:rsidR="00876A0A" w:rsidRDefault="00876A0A" w:rsidP="002D13CC">
      <w:pPr>
        <w:ind w:right="-1"/>
        <w:rPr>
          <w:sz w:val="24"/>
          <w:szCs w:val="24"/>
        </w:rPr>
      </w:pPr>
    </w:p>
    <w:p w:rsidR="00523B26" w:rsidRDefault="00A91050" w:rsidP="002D13CC">
      <w:pPr>
        <w:ind w:right="-1"/>
        <w:rPr>
          <w:sz w:val="24"/>
          <w:szCs w:val="24"/>
        </w:rPr>
      </w:pPr>
      <w:r>
        <w:rPr>
          <w:sz w:val="24"/>
          <w:szCs w:val="24"/>
        </w:rPr>
        <w:t xml:space="preserve">Come indicato nella intestazione possono partecipare </w:t>
      </w:r>
      <w:r w:rsidR="008A10BA">
        <w:rPr>
          <w:sz w:val="24"/>
          <w:szCs w:val="24"/>
        </w:rPr>
        <w:t xml:space="preserve">a 1812 </w:t>
      </w:r>
      <w:r>
        <w:rPr>
          <w:sz w:val="24"/>
          <w:szCs w:val="24"/>
        </w:rPr>
        <w:t xml:space="preserve">da 2 a 5 giocatori : noi abbiamo provato diverse composizioni </w:t>
      </w:r>
      <w:r w:rsidR="008A10BA">
        <w:rPr>
          <w:sz w:val="24"/>
          <w:szCs w:val="24"/>
        </w:rPr>
        <w:t>ed il gioco funziona sempre</w:t>
      </w:r>
      <w:r>
        <w:rPr>
          <w:sz w:val="24"/>
          <w:szCs w:val="24"/>
        </w:rPr>
        <w:t xml:space="preserve">, ma consigliamo a tutti di raggruppare 5 persone perché è solo in questa configurazione che la parte diplomatico-psicologica raggiunge il </w:t>
      </w:r>
      <w:r w:rsidR="008A10BA">
        <w:rPr>
          <w:sz w:val="24"/>
          <w:szCs w:val="24"/>
        </w:rPr>
        <w:t>massimo e fa godere appieno la partita</w:t>
      </w:r>
      <w:r>
        <w:rPr>
          <w:sz w:val="24"/>
          <w:szCs w:val="24"/>
        </w:rPr>
        <w:t xml:space="preserve">.  Il gioco offre tre scenari; uno </w:t>
      </w:r>
      <w:r w:rsidR="008A10BA">
        <w:rPr>
          <w:sz w:val="24"/>
          <w:szCs w:val="24"/>
        </w:rPr>
        <w:t xml:space="preserve">d’inizio guerra </w:t>
      </w:r>
      <w:r>
        <w:rPr>
          <w:sz w:val="24"/>
          <w:szCs w:val="24"/>
        </w:rPr>
        <w:t>d</w:t>
      </w:r>
      <w:r w:rsidR="008A10BA">
        <w:rPr>
          <w:sz w:val="24"/>
          <w:szCs w:val="24"/>
        </w:rPr>
        <w:t>i due soli turni</w:t>
      </w:r>
      <w:r w:rsidR="00876A0A">
        <w:rPr>
          <w:sz w:val="24"/>
          <w:szCs w:val="24"/>
        </w:rPr>
        <w:t xml:space="preserve"> </w:t>
      </w:r>
      <w:r>
        <w:rPr>
          <w:sz w:val="24"/>
          <w:szCs w:val="24"/>
        </w:rPr>
        <w:t xml:space="preserve">(il cui unico scopo è quello di fare imparare la meccanica di base e che, provato una volta, verrà accantonato per sempre perché assolutamente inutile), uno basato sulla guerra nel </w:t>
      </w:r>
      <w:r w:rsidR="00876A0A">
        <w:rPr>
          <w:sz w:val="24"/>
          <w:szCs w:val="24"/>
        </w:rPr>
        <w:t xml:space="preserve">corso del </w:t>
      </w:r>
      <w:r>
        <w:rPr>
          <w:sz w:val="24"/>
          <w:szCs w:val="24"/>
        </w:rPr>
        <w:t>1813 (con entrambi gli eserciti al massimo degli effettivi) ed un gioco “campagna” che parte dal 1812 e</w:t>
      </w:r>
      <w:r w:rsidR="008A10BA">
        <w:rPr>
          <w:sz w:val="24"/>
          <w:szCs w:val="24"/>
        </w:rPr>
        <w:t xml:space="preserve"> copre tutta la guerra </w:t>
      </w:r>
      <w:r>
        <w:rPr>
          <w:sz w:val="24"/>
          <w:szCs w:val="24"/>
        </w:rPr>
        <w:t>offre</w:t>
      </w:r>
      <w:r w:rsidR="008A10BA">
        <w:rPr>
          <w:sz w:val="24"/>
          <w:szCs w:val="24"/>
        </w:rPr>
        <w:t>ndo</w:t>
      </w:r>
      <w:r>
        <w:rPr>
          <w:sz w:val="24"/>
          <w:szCs w:val="24"/>
        </w:rPr>
        <w:t xml:space="preserve"> il massimo ai </w:t>
      </w:r>
      <w:r w:rsidR="00876A0A">
        <w:rPr>
          <w:sz w:val="24"/>
          <w:szCs w:val="24"/>
        </w:rPr>
        <w:t xml:space="preserve">partecipanti.  Da ora in poi </w:t>
      </w:r>
      <w:r>
        <w:rPr>
          <w:sz w:val="24"/>
          <w:szCs w:val="24"/>
        </w:rPr>
        <w:t>parlerò esclusivamente del gioco “campagna” con</w:t>
      </w:r>
      <w:r w:rsidR="008A10BA">
        <w:rPr>
          <w:sz w:val="24"/>
          <w:szCs w:val="24"/>
        </w:rPr>
        <w:t xml:space="preserve"> 5 partecipanti perché tutte le altre configurazioni</w:t>
      </w:r>
      <w:r>
        <w:rPr>
          <w:sz w:val="24"/>
          <w:szCs w:val="24"/>
        </w:rPr>
        <w:t>, a mio avviso, non sono a</w:t>
      </w:r>
      <w:r w:rsidR="00CE2918">
        <w:rPr>
          <w:sz w:val="24"/>
          <w:szCs w:val="24"/>
        </w:rPr>
        <w:t>ltrettanto interessanti. Mi preme</w:t>
      </w:r>
      <w:r>
        <w:rPr>
          <w:sz w:val="24"/>
          <w:szCs w:val="24"/>
        </w:rPr>
        <w:t xml:space="preserve"> però far notare </w:t>
      </w:r>
      <w:r w:rsidR="00CE2918">
        <w:rPr>
          <w:sz w:val="24"/>
          <w:szCs w:val="24"/>
        </w:rPr>
        <w:t xml:space="preserve">subito </w:t>
      </w:r>
      <w:r>
        <w:rPr>
          <w:sz w:val="24"/>
          <w:szCs w:val="24"/>
        </w:rPr>
        <w:t>ai lettori che 1812 non è un wargame classico con regole complesse e tempi lunghi</w:t>
      </w:r>
      <w:r w:rsidR="000F23DC">
        <w:rPr>
          <w:sz w:val="24"/>
          <w:szCs w:val="24"/>
        </w:rPr>
        <w:t xml:space="preserve"> adatto solo a giocatori esperti, ma è molto più vicino ai normali </w:t>
      </w:r>
      <w:proofErr w:type="spellStart"/>
      <w:r w:rsidR="000F23DC">
        <w:rPr>
          <w:sz w:val="24"/>
          <w:szCs w:val="24"/>
        </w:rPr>
        <w:t>boardgames</w:t>
      </w:r>
      <w:proofErr w:type="spellEnd"/>
      <w:r w:rsidR="000F23DC">
        <w:rPr>
          <w:sz w:val="24"/>
          <w:szCs w:val="24"/>
        </w:rPr>
        <w:t xml:space="preserve"> di strategia e/o conquista: in altre parole possono partecipare e divertirsi TUTTI !!! </w:t>
      </w:r>
    </w:p>
    <w:p w:rsidR="00523B26" w:rsidRDefault="00523B26" w:rsidP="002D13CC">
      <w:pPr>
        <w:ind w:right="-1"/>
        <w:rPr>
          <w:sz w:val="24"/>
          <w:szCs w:val="24"/>
        </w:rPr>
      </w:pPr>
    </w:p>
    <w:p w:rsidR="000F23DC" w:rsidRPr="00B1762C" w:rsidRDefault="000F23DC" w:rsidP="000F23DC">
      <w:pPr>
        <w:ind w:right="-1"/>
        <w:rPr>
          <w:b/>
          <w:sz w:val="24"/>
          <w:szCs w:val="24"/>
        </w:rPr>
      </w:pPr>
      <w:r w:rsidRPr="00B1762C">
        <w:rPr>
          <w:b/>
          <w:sz w:val="24"/>
          <w:szCs w:val="24"/>
        </w:rPr>
        <w:t>1812 – L’</w:t>
      </w:r>
      <w:r>
        <w:rPr>
          <w:b/>
          <w:sz w:val="24"/>
          <w:szCs w:val="24"/>
        </w:rPr>
        <w:t xml:space="preserve">invasione </w:t>
      </w:r>
      <w:r w:rsidRPr="00B1762C">
        <w:rPr>
          <w:b/>
          <w:sz w:val="24"/>
          <w:szCs w:val="24"/>
        </w:rPr>
        <w:t>del Canada comincia</w:t>
      </w:r>
    </w:p>
    <w:p w:rsidR="000F23DC" w:rsidRPr="00B1762C" w:rsidRDefault="000F23DC" w:rsidP="000F23DC">
      <w:pPr>
        <w:ind w:right="-1"/>
        <w:rPr>
          <w:sz w:val="24"/>
          <w:szCs w:val="24"/>
        </w:rPr>
      </w:pPr>
    </w:p>
    <w:p w:rsidR="00523B26" w:rsidRDefault="000F23DC" w:rsidP="002D13CC">
      <w:pPr>
        <w:ind w:right="-1"/>
        <w:rPr>
          <w:sz w:val="24"/>
          <w:szCs w:val="24"/>
        </w:rPr>
      </w:pPr>
      <w:r>
        <w:rPr>
          <w:sz w:val="24"/>
          <w:szCs w:val="24"/>
        </w:rPr>
        <w:t>Lo scenario scelto indica, come abbiamo visto, le unità da piazzare sulla mappa o</w:t>
      </w:r>
      <w:r w:rsidR="00876A0A">
        <w:rPr>
          <w:sz w:val="24"/>
          <w:szCs w:val="24"/>
        </w:rPr>
        <w:t xml:space="preserve"> eventuali unità extra (che non sono stampate sul tabellone) come nello scenario del 1813. </w:t>
      </w:r>
      <w:r>
        <w:rPr>
          <w:sz w:val="24"/>
          <w:szCs w:val="24"/>
        </w:rPr>
        <w:t>Ogni giocatore ha a disposizione un mazzo di 12 car</w:t>
      </w:r>
      <w:r w:rsidR="00E86DF4">
        <w:rPr>
          <w:sz w:val="24"/>
          <w:szCs w:val="24"/>
        </w:rPr>
        <w:t>te del colore della sua Fazione</w:t>
      </w:r>
      <w:r w:rsidR="00CE2918">
        <w:rPr>
          <w:sz w:val="24"/>
          <w:szCs w:val="24"/>
        </w:rPr>
        <w:t xml:space="preserve"> e</w:t>
      </w:r>
      <w:r>
        <w:rPr>
          <w:sz w:val="24"/>
          <w:szCs w:val="24"/>
        </w:rPr>
        <w:t xml:space="preserve"> lo scenario indica se alcune di esse debbano essere scartate</w:t>
      </w:r>
      <w:r w:rsidR="00E86DF4">
        <w:rPr>
          <w:sz w:val="24"/>
          <w:szCs w:val="24"/>
        </w:rPr>
        <w:t xml:space="preserve"> prima di iniziare le ostilità. </w:t>
      </w:r>
      <w:r>
        <w:rPr>
          <w:sz w:val="24"/>
          <w:szCs w:val="24"/>
        </w:rPr>
        <w:t xml:space="preserve">Il set-up viene completato mettendo il segna turno sul primo spazio della relativa tabella ed inserendo i cinque cubi colorati nel sacchetto.  </w:t>
      </w:r>
    </w:p>
    <w:p w:rsidR="00DF03FB" w:rsidRPr="00A91050" w:rsidRDefault="00DF03FB" w:rsidP="002D13CC">
      <w:pPr>
        <w:ind w:right="-1"/>
        <w:rPr>
          <w:sz w:val="24"/>
          <w:szCs w:val="24"/>
        </w:rPr>
      </w:pPr>
    </w:p>
    <w:p w:rsidR="00693C45" w:rsidRPr="00E86DF4" w:rsidRDefault="00E86DF4">
      <w:pPr>
        <w:ind w:right="-1"/>
        <w:rPr>
          <w:sz w:val="24"/>
          <w:szCs w:val="24"/>
        </w:rPr>
      </w:pPr>
      <w:r>
        <w:rPr>
          <w:sz w:val="24"/>
          <w:szCs w:val="24"/>
        </w:rPr>
        <w:t xml:space="preserve">A questo punto non resta che dare inizio alle ostilità pescando dal sacchetto il primo dado colorato per attivare </w:t>
      </w:r>
      <w:r w:rsidR="00876A0A">
        <w:rPr>
          <w:sz w:val="24"/>
          <w:szCs w:val="24"/>
        </w:rPr>
        <w:t xml:space="preserve">il relativo </w:t>
      </w:r>
      <w:r>
        <w:rPr>
          <w:sz w:val="24"/>
          <w:szCs w:val="24"/>
        </w:rPr>
        <w:t xml:space="preserve">esercito. E qui sarà bene fare una prima considerazione: “pescando” a caso i dadi dal sacchetto potrebbe succedere che vengano estratti per primi TUTTI i dadi di una Fazione , </w:t>
      </w:r>
      <w:r>
        <w:rPr>
          <w:sz w:val="24"/>
          <w:szCs w:val="24"/>
        </w:rPr>
        <w:lastRenderedPageBreak/>
        <w:t>lasciando poi mano libera all’avversari</w:t>
      </w:r>
      <w:r w:rsidR="00876A0A">
        <w:rPr>
          <w:sz w:val="24"/>
          <w:szCs w:val="24"/>
        </w:rPr>
        <w:t>o: è</w:t>
      </w:r>
      <w:r>
        <w:rPr>
          <w:sz w:val="24"/>
          <w:szCs w:val="24"/>
        </w:rPr>
        <w:t xml:space="preserve"> il fattore “fortuna” più importante del gioco e potrebbe non piacere a chi pensa di giocare 1812 programmando minuziosamente ogni mossa. Una delle nostre partite di prova, per esempio, è terminata con una inaspettata vittoria Americana perché la fazione britannica, nell’ultimo turno</w:t>
      </w:r>
      <w:r w:rsidR="00876A0A">
        <w:rPr>
          <w:sz w:val="24"/>
          <w:szCs w:val="24"/>
        </w:rPr>
        <w:t xml:space="preserve"> (in cui era in vantaggio)</w:t>
      </w:r>
      <w:r>
        <w:rPr>
          <w:sz w:val="24"/>
          <w:szCs w:val="24"/>
        </w:rPr>
        <w:t xml:space="preserve"> ha giocato i suoi tre Eserciti per prima, lasciando agli avversari la possibilità di colpire con tutte le sue forze alcuni punti “deboli” senza dover te</w:t>
      </w:r>
      <w:r w:rsidR="00B802C2">
        <w:rPr>
          <w:sz w:val="24"/>
          <w:szCs w:val="24"/>
        </w:rPr>
        <w:t xml:space="preserve">mere la rappresaglia di </w:t>
      </w:r>
      <w:r>
        <w:rPr>
          <w:sz w:val="24"/>
          <w:szCs w:val="24"/>
        </w:rPr>
        <w:t xml:space="preserve">un round successivo. </w:t>
      </w:r>
    </w:p>
    <w:p w:rsidR="000F23DC" w:rsidRDefault="000F23DC">
      <w:pPr>
        <w:ind w:right="-1"/>
        <w:rPr>
          <w:sz w:val="24"/>
          <w:szCs w:val="24"/>
        </w:rPr>
      </w:pPr>
    </w:p>
    <w:p w:rsidR="00E86DF4" w:rsidRPr="00E86DF4" w:rsidRDefault="00E86DF4">
      <w:pPr>
        <w:ind w:right="-1"/>
        <w:rPr>
          <w:sz w:val="24"/>
          <w:szCs w:val="24"/>
        </w:rPr>
      </w:pPr>
      <w:r>
        <w:rPr>
          <w:sz w:val="24"/>
          <w:szCs w:val="24"/>
        </w:rPr>
        <w:t xml:space="preserve">Nonostante questa premessa la “pesca” casuale dei dadi permette di bilanciare meglio il gioco in </w:t>
      </w:r>
      <w:r w:rsidR="00B802C2">
        <w:rPr>
          <w:sz w:val="24"/>
          <w:szCs w:val="24"/>
        </w:rPr>
        <w:t>presenza di giocatori esperti insieme ad</w:t>
      </w:r>
      <w:r>
        <w:rPr>
          <w:sz w:val="24"/>
          <w:szCs w:val="24"/>
        </w:rPr>
        <w:t xml:space="preserve"> altri novellini: infatti il “timore” di scoprirsi troppo ed essere colpiti “di rimessa” rende tutti un po’ più prudenti e consiglia di prendere qualche precauzione supplementare</w:t>
      </w:r>
      <w:r w:rsidR="00B802C2">
        <w:rPr>
          <w:sz w:val="24"/>
          <w:szCs w:val="24"/>
        </w:rPr>
        <w:t>,</w:t>
      </w:r>
      <w:r>
        <w:rPr>
          <w:sz w:val="24"/>
          <w:szCs w:val="24"/>
        </w:rPr>
        <w:t xml:space="preserve"> coprendosi le spalle prima di avanzare per combattere.</w:t>
      </w:r>
    </w:p>
    <w:p w:rsidR="000F23DC" w:rsidRPr="00E86DF4" w:rsidRDefault="000F23DC">
      <w:pPr>
        <w:ind w:right="-1"/>
        <w:rPr>
          <w:sz w:val="24"/>
          <w:szCs w:val="24"/>
        </w:rPr>
      </w:pPr>
    </w:p>
    <w:p w:rsidR="00E86DF4" w:rsidRDefault="00E86DF4">
      <w:pPr>
        <w:ind w:right="-1"/>
        <w:rPr>
          <w:sz w:val="24"/>
          <w:szCs w:val="24"/>
        </w:rPr>
      </w:pPr>
      <w:r w:rsidRPr="00E86DF4">
        <w:rPr>
          <w:sz w:val="24"/>
          <w:szCs w:val="24"/>
        </w:rPr>
        <w:t xml:space="preserve">Il giocatore “attivato” ha </w:t>
      </w:r>
      <w:r w:rsidR="00B802C2">
        <w:rPr>
          <w:sz w:val="24"/>
          <w:szCs w:val="24"/>
        </w:rPr>
        <w:t xml:space="preserve">comunque </w:t>
      </w:r>
      <w:r w:rsidRPr="00E86DF4">
        <w:rPr>
          <w:sz w:val="24"/>
          <w:szCs w:val="24"/>
        </w:rPr>
        <w:t xml:space="preserve">la possibilità di </w:t>
      </w:r>
      <w:r>
        <w:rPr>
          <w:sz w:val="24"/>
          <w:szCs w:val="24"/>
        </w:rPr>
        <w:t>eseguire le seguenti azion</w:t>
      </w:r>
      <w:r w:rsidRPr="00E86DF4">
        <w:rPr>
          <w:sz w:val="24"/>
          <w:szCs w:val="24"/>
        </w:rPr>
        <w:t>i</w:t>
      </w:r>
      <w:r>
        <w:rPr>
          <w:sz w:val="24"/>
          <w:szCs w:val="24"/>
        </w:rPr>
        <w:t xml:space="preserve"> :</w:t>
      </w:r>
    </w:p>
    <w:p w:rsidR="00E86DF4" w:rsidRDefault="00E86DF4">
      <w:pPr>
        <w:ind w:right="-1"/>
        <w:rPr>
          <w:sz w:val="24"/>
          <w:szCs w:val="24"/>
        </w:rPr>
      </w:pPr>
    </w:p>
    <w:p w:rsidR="00E86DF4" w:rsidRDefault="00E86DF4" w:rsidP="00E86DF4">
      <w:pPr>
        <w:pStyle w:val="Paragrafoelenco"/>
        <w:numPr>
          <w:ilvl w:val="0"/>
          <w:numId w:val="8"/>
        </w:numPr>
        <w:ind w:right="-1"/>
        <w:rPr>
          <w:sz w:val="24"/>
          <w:szCs w:val="24"/>
        </w:rPr>
      </w:pPr>
      <w:r>
        <w:rPr>
          <w:sz w:val="24"/>
          <w:szCs w:val="24"/>
        </w:rPr>
        <w:t>– PIAZZARE NUOVE UNITA’ IN CAMPO</w:t>
      </w:r>
    </w:p>
    <w:p w:rsidR="00E86DF4" w:rsidRDefault="00E86DF4" w:rsidP="00E86DF4">
      <w:pPr>
        <w:pStyle w:val="Paragrafoelenco"/>
        <w:ind w:right="-1"/>
        <w:rPr>
          <w:sz w:val="24"/>
          <w:szCs w:val="24"/>
        </w:rPr>
      </w:pPr>
      <w:r>
        <w:rPr>
          <w:sz w:val="24"/>
          <w:szCs w:val="24"/>
        </w:rPr>
        <w:t xml:space="preserve">Le zone </w:t>
      </w:r>
      <w:proofErr w:type="spellStart"/>
      <w:r>
        <w:rPr>
          <w:sz w:val="24"/>
          <w:szCs w:val="24"/>
        </w:rPr>
        <w:t>Muster</w:t>
      </w:r>
      <w:proofErr w:type="spellEnd"/>
      <w:r>
        <w:rPr>
          <w:sz w:val="24"/>
          <w:szCs w:val="24"/>
        </w:rPr>
        <w:t xml:space="preserve"> indicano quali e quante unità vengono messe in gioco ad ogni nuovo turno : inoltre tutte le unità di quel colore “fuggite” durante gli scontri precedenti rientrano in campo assieme ai rinforzi. </w:t>
      </w:r>
      <w:r w:rsidR="00F3680C">
        <w:rPr>
          <w:sz w:val="24"/>
          <w:szCs w:val="24"/>
        </w:rPr>
        <w:t xml:space="preserve">Guardando più da vicino queste zone possiamo subito notare che i rimpiazzi/rinforzi Americani arrivano da più lontano dei loro avversari e quindi serviranno più mosse per arrivare al fronte. </w:t>
      </w:r>
      <w:r w:rsidR="00252931">
        <w:rPr>
          <w:sz w:val="24"/>
          <w:szCs w:val="24"/>
        </w:rPr>
        <w:t xml:space="preserve">I Nativi </w:t>
      </w:r>
      <w:r w:rsidR="00B802C2">
        <w:rPr>
          <w:sz w:val="24"/>
          <w:szCs w:val="24"/>
        </w:rPr>
        <w:t xml:space="preserve">invece possono </w:t>
      </w:r>
      <w:r w:rsidR="00252931">
        <w:rPr>
          <w:sz w:val="24"/>
          <w:szCs w:val="24"/>
        </w:rPr>
        <w:t xml:space="preserve">piazzare un cubetto verde </w:t>
      </w:r>
      <w:r w:rsidR="00B802C2">
        <w:rPr>
          <w:sz w:val="24"/>
          <w:szCs w:val="24"/>
        </w:rPr>
        <w:t xml:space="preserve">supplementare </w:t>
      </w:r>
      <w:r w:rsidR="00252931">
        <w:rPr>
          <w:sz w:val="24"/>
          <w:szCs w:val="24"/>
        </w:rPr>
        <w:t>anch</w:t>
      </w:r>
      <w:r w:rsidR="006C1C5D">
        <w:rPr>
          <w:sz w:val="24"/>
          <w:szCs w:val="24"/>
        </w:rPr>
        <w:t>e in una qualsiasi zona del</w:t>
      </w:r>
      <w:r w:rsidR="00252931">
        <w:rPr>
          <w:sz w:val="24"/>
          <w:szCs w:val="24"/>
        </w:rPr>
        <w:t>l</w:t>
      </w:r>
      <w:r w:rsidR="006C1C5D">
        <w:rPr>
          <w:sz w:val="24"/>
          <w:szCs w:val="24"/>
        </w:rPr>
        <w:t>a</w:t>
      </w:r>
      <w:r w:rsidR="00252931">
        <w:rPr>
          <w:sz w:val="24"/>
          <w:szCs w:val="24"/>
        </w:rPr>
        <w:t xml:space="preserve"> mappa che ne contenga già almeno uno. </w:t>
      </w:r>
      <w:r w:rsidR="00F3680C">
        <w:rPr>
          <w:sz w:val="24"/>
          <w:szCs w:val="24"/>
        </w:rPr>
        <w:t xml:space="preserve"> </w:t>
      </w:r>
    </w:p>
    <w:p w:rsidR="006C1C5D" w:rsidRDefault="006C1C5D" w:rsidP="00E86DF4">
      <w:pPr>
        <w:pStyle w:val="Paragrafoelenco"/>
        <w:ind w:right="-1"/>
        <w:rPr>
          <w:sz w:val="24"/>
          <w:szCs w:val="24"/>
        </w:rPr>
      </w:pPr>
    </w:p>
    <w:p w:rsidR="00E86DF4" w:rsidRDefault="00F3680C" w:rsidP="00E86DF4">
      <w:pPr>
        <w:pStyle w:val="Paragrafoelenco"/>
        <w:numPr>
          <w:ilvl w:val="0"/>
          <w:numId w:val="8"/>
        </w:numPr>
        <w:ind w:right="-1"/>
        <w:rPr>
          <w:sz w:val="24"/>
          <w:szCs w:val="24"/>
        </w:rPr>
      </w:pPr>
      <w:r>
        <w:rPr>
          <w:sz w:val="24"/>
          <w:szCs w:val="24"/>
        </w:rPr>
        <w:t>– GIOCARE UNA CARTA MOVIMENTO</w:t>
      </w:r>
    </w:p>
    <w:p w:rsidR="00F3680C" w:rsidRDefault="00F3680C" w:rsidP="00F3680C">
      <w:pPr>
        <w:pStyle w:val="Paragrafoelenco"/>
        <w:ind w:right="-1"/>
        <w:rPr>
          <w:sz w:val="24"/>
          <w:szCs w:val="24"/>
        </w:rPr>
      </w:pPr>
      <w:r>
        <w:rPr>
          <w:sz w:val="24"/>
          <w:szCs w:val="24"/>
        </w:rPr>
        <w:t xml:space="preserve">Come </w:t>
      </w:r>
      <w:r w:rsidR="00B802C2">
        <w:rPr>
          <w:sz w:val="24"/>
          <w:szCs w:val="24"/>
        </w:rPr>
        <w:t xml:space="preserve">dicevamo all’inizio, </w:t>
      </w:r>
      <w:r>
        <w:rPr>
          <w:sz w:val="24"/>
          <w:szCs w:val="24"/>
        </w:rPr>
        <w:t xml:space="preserve">ogni Esercito ha 8 carte Movimento e 4 carte speciali. Ad ogni turno è OBBLIGATORIO giocare una carta movimento e SI POSSONO giocare fino a  due carte speciali. Le carte Movimento indicano da quante zone possono essere mosse le unità e di quante zone possono avanzare: ad esempio </w:t>
      </w:r>
      <w:r w:rsidR="00B802C2">
        <w:rPr>
          <w:sz w:val="24"/>
          <w:szCs w:val="24"/>
        </w:rPr>
        <w:t xml:space="preserve">potrebbe essere possibile </w:t>
      </w:r>
      <w:r>
        <w:rPr>
          <w:sz w:val="24"/>
          <w:szCs w:val="24"/>
        </w:rPr>
        <w:t>muovere unità da DUE zone fino ad un massimo di TRE zone</w:t>
      </w:r>
      <w:r w:rsidR="00B802C2">
        <w:rPr>
          <w:sz w:val="24"/>
          <w:szCs w:val="24"/>
        </w:rPr>
        <w:t xml:space="preserve"> di distanza</w:t>
      </w:r>
      <w:r>
        <w:rPr>
          <w:sz w:val="24"/>
          <w:szCs w:val="24"/>
        </w:rPr>
        <w:t xml:space="preserve">, </w:t>
      </w:r>
      <w:r w:rsidR="00CE2918">
        <w:rPr>
          <w:sz w:val="24"/>
          <w:szCs w:val="24"/>
        </w:rPr>
        <w:t xml:space="preserve">oppure muovere unità da QUATTRO zone in UNA zona adiacente, </w:t>
      </w:r>
      <w:r>
        <w:rPr>
          <w:sz w:val="24"/>
          <w:szCs w:val="24"/>
        </w:rPr>
        <w:t>ecc. Tutte le unità “amiche” di una zona possono essere mosse se è presente almeno un’unità del colore della carta (se, ad esempio, sono gli Inglesi a muovere, usando le carte rosse, anche tutte le un</w:t>
      </w:r>
      <w:r w:rsidR="00B802C2">
        <w:rPr>
          <w:sz w:val="24"/>
          <w:szCs w:val="24"/>
        </w:rPr>
        <w:t xml:space="preserve">ità Canadesi (bianche) e/o </w:t>
      </w:r>
      <w:r w:rsidR="00CE2918">
        <w:rPr>
          <w:sz w:val="24"/>
          <w:szCs w:val="24"/>
        </w:rPr>
        <w:t>i Nativi (verdi</w:t>
      </w:r>
      <w:r>
        <w:rPr>
          <w:sz w:val="24"/>
          <w:szCs w:val="24"/>
        </w:rPr>
        <w:t>) presenti in que</w:t>
      </w:r>
      <w:r w:rsidR="00B802C2">
        <w:rPr>
          <w:sz w:val="24"/>
          <w:szCs w:val="24"/>
        </w:rPr>
        <w:t>lla zona possono essere spostati</w:t>
      </w:r>
      <w:r>
        <w:rPr>
          <w:sz w:val="24"/>
          <w:szCs w:val="24"/>
        </w:rPr>
        <w:t>). Le carte speciali danno dei bonus al possessore (prendi unità extra in questo turno, assegna colpi extra nella battaglia, ecc.). Da notare che le carte giocate non si riprendono più i</w:t>
      </w:r>
      <w:r w:rsidR="00CE2918">
        <w:rPr>
          <w:sz w:val="24"/>
          <w:szCs w:val="24"/>
        </w:rPr>
        <w:t>n mano, perciò attenzione a non</w:t>
      </w:r>
      <w:r>
        <w:rPr>
          <w:sz w:val="24"/>
          <w:szCs w:val="24"/>
        </w:rPr>
        <w:t xml:space="preserve"> sprecar</w:t>
      </w:r>
      <w:r w:rsidR="00CE2918">
        <w:rPr>
          <w:sz w:val="24"/>
          <w:szCs w:val="24"/>
        </w:rPr>
        <w:t>l</w:t>
      </w:r>
      <w:r>
        <w:rPr>
          <w:sz w:val="24"/>
          <w:szCs w:val="24"/>
        </w:rPr>
        <w:t xml:space="preserve">e </w:t>
      </w:r>
      <w:r w:rsidR="00CE2918">
        <w:rPr>
          <w:sz w:val="24"/>
          <w:szCs w:val="24"/>
        </w:rPr>
        <w:t xml:space="preserve">ed a coordinare bene con gli alleati il vostro gioco </w:t>
      </w:r>
      <w:r>
        <w:rPr>
          <w:sz w:val="24"/>
          <w:szCs w:val="24"/>
        </w:rPr>
        <w:t xml:space="preserve">… </w:t>
      </w:r>
    </w:p>
    <w:p w:rsidR="006C1C5D" w:rsidRDefault="006C1C5D" w:rsidP="00F3680C">
      <w:pPr>
        <w:pStyle w:val="Paragrafoelenco"/>
        <w:ind w:right="-1"/>
        <w:rPr>
          <w:sz w:val="24"/>
          <w:szCs w:val="24"/>
        </w:rPr>
      </w:pPr>
    </w:p>
    <w:p w:rsidR="00F3680C" w:rsidRDefault="00F3680C" w:rsidP="00E86DF4">
      <w:pPr>
        <w:pStyle w:val="Paragrafoelenco"/>
        <w:numPr>
          <w:ilvl w:val="0"/>
          <w:numId w:val="8"/>
        </w:numPr>
        <w:ind w:right="-1"/>
        <w:rPr>
          <w:sz w:val="24"/>
          <w:szCs w:val="24"/>
        </w:rPr>
      </w:pPr>
      <w:r>
        <w:rPr>
          <w:sz w:val="24"/>
          <w:szCs w:val="24"/>
        </w:rPr>
        <w:t>– COMBATTERE</w:t>
      </w:r>
    </w:p>
    <w:p w:rsidR="00F3680C" w:rsidRDefault="00F3680C" w:rsidP="00F3680C">
      <w:pPr>
        <w:pStyle w:val="Paragrafoelenco"/>
        <w:ind w:right="-1"/>
        <w:rPr>
          <w:sz w:val="24"/>
          <w:szCs w:val="24"/>
        </w:rPr>
      </w:pPr>
      <w:r>
        <w:rPr>
          <w:sz w:val="24"/>
          <w:szCs w:val="24"/>
        </w:rPr>
        <w:t>Se muovete qualche unità in una zona che contiene unità nemiche bisogna combattere, ed è qui che si usano i dadi specia</w:t>
      </w:r>
      <w:r w:rsidR="00B802C2">
        <w:rPr>
          <w:sz w:val="24"/>
          <w:szCs w:val="24"/>
        </w:rPr>
        <w:t xml:space="preserve">li. Ogni esercito ha i suoi </w:t>
      </w:r>
      <w:r>
        <w:rPr>
          <w:sz w:val="24"/>
          <w:szCs w:val="24"/>
        </w:rPr>
        <w:t>(2 rossi per i Regolari Inglesi, 2 blu per i Regol</w:t>
      </w:r>
      <w:r w:rsidR="00266138">
        <w:rPr>
          <w:sz w:val="24"/>
          <w:szCs w:val="24"/>
        </w:rPr>
        <w:t>ari Americani, 3 bianchi per le Milizie Americane, 3 gialli per le Milizie Canadesi e 3 verdi per i Nativi alleati degli Inglesi) e</w:t>
      </w:r>
      <w:r w:rsidR="00CE2918">
        <w:rPr>
          <w:sz w:val="24"/>
          <w:szCs w:val="24"/>
        </w:rPr>
        <w:t>d ogni colore ha stampato sulle sei facce  un diverso mix</w:t>
      </w:r>
      <w:r w:rsidR="00266138">
        <w:rPr>
          <w:sz w:val="24"/>
          <w:szCs w:val="24"/>
        </w:rPr>
        <w:t xml:space="preserve"> d</w:t>
      </w:r>
      <w:r w:rsidR="00CE2918">
        <w:rPr>
          <w:sz w:val="24"/>
          <w:szCs w:val="24"/>
        </w:rPr>
        <w:t>elle</w:t>
      </w:r>
      <w:r w:rsidR="00266138">
        <w:rPr>
          <w:sz w:val="24"/>
          <w:szCs w:val="24"/>
        </w:rPr>
        <w:t xml:space="preserve"> </w:t>
      </w:r>
      <w:r w:rsidR="00CE2918">
        <w:rPr>
          <w:sz w:val="24"/>
          <w:szCs w:val="24"/>
        </w:rPr>
        <w:t xml:space="preserve">seguenti </w:t>
      </w:r>
      <w:r w:rsidR="00266138">
        <w:rPr>
          <w:sz w:val="24"/>
          <w:szCs w:val="24"/>
        </w:rPr>
        <w:t>ic</w:t>
      </w:r>
      <w:r w:rsidR="00CE2918">
        <w:rPr>
          <w:sz w:val="24"/>
          <w:szCs w:val="24"/>
        </w:rPr>
        <w:t>one</w:t>
      </w:r>
      <w:r w:rsidR="00266138">
        <w:rPr>
          <w:sz w:val="24"/>
          <w:szCs w:val="24"/>
        </w:rPr>
        <w:t>:</w:t>
      </w:r>
    </w:p>
    <w:p w:rsidR="00266138" w:rsidRDefault="00CE2918" w:rsidP="00266138">
      <w:pPr>
        <w:pStyle w:val="Paragrafoelenco"/>
        <w:numPr>
          <w:ilvl w:val="0"/>
          <w:numId w:val="9"/>
        </w:numPr>
        <w:ind w:right="-1"/>
        <w:rPr>
          <w:sz w:val="24"/>
          <w:szCs w:val="24"/>
        </w:rPr>
      </w:pPr>
      <w:r>
        <w:rPr>
          <w:sz w:val="24"/>
          <w:szCs w:val="24"/>
        </w:rPr>
        <w:t>COLPO A SEGNO : ogni icona</w:t>
      </w:r>
      <w:r w:rsidR="00266138">
        <w:rPr>
          <w:sz w:val="24"/>
          <w:szCs w:val="24"/>
        </w:rPr>
        <w:t xml:space="preserve"> “bersaglio” significa che il nemico deve rimuovere un’unità</w:t>
      </w:r>
    </w:p>
    <w:p w:rsidR="00252931" w:rsidRDefault="00266138" w:rsidP="00266138">
      <w:pPr>
        <w:pStyle w:val="Paragrafoelenco"/>
        <w:numPr>
          <w:ilvl w:val="0"/>
          <w:numId w:val="9"/>
        </w:numPr>
        <w:ind w:right="-1"/>
        <w:rPr>
          <w:sz w:val="24"/>
          <w:szCs w:val="24"/>
        </w:rPr>
      </w:pPr>
      <w:r>
        <w:rPr>
          <w:sz w:val="24"/>
          <w:szCs w:val="24"/>
        </w:rPr>
        <w:t>FUGA : ogni icona con un “omino che scappa” costringe alla fuga una delle proprie unità</w:t>
      </w:r>
      <w:r w:rsidR="00252931">
        <w:rPr>
          <w:sz w:val="24"/>
          <w:szCs w:val="24"/>
        </w:rPr>
        <w:t xml:space="preserve"> </w:t>
      </w:r>
      <w:r w:rsidR="00CE2918">
        <w:rPr>
          <w:sz w:val="24"/>
          <w:szCs w:val="24"/>
        </w:rPr>
        <w:t>(esse veng</w:t>
      </w:r>
      <w:r w:rsidR="00252931">
        <w:rPr>
          <w:sz w:val="24"/>
          <w:szCs w:val="24"/>
        </w:rPr>
        <w:t xml:space="preserve">ono messe provvisoriamente in un’apposita casella sul tabellone e piazzate nelle aree </w:t>
      </w:r>
      <w:proofErr w:type="spellStart"/>
      <w:r w:rsidR="00252931">
        <w:rPr>
          <w:sz w:val="24"/>
          <w:szCs w:val="24"/>
        </w:rPr>
        <w:t>Muster</w:t>
      </w:r>
      <w:proofErr w:type="spellEnd"/>
      <w:r w:rsidR="00252931">
        <w:rPr>
          <w:sz w:val="24"/>
          <w:szCs w:val="24"/>
        </w:rPr>
        <w:t xml:space="preserve"> al prossimo turno di quell’esercito)</w:t>
      </w:r>
    </w:p>
    <w:p w:rsidR="00B802C2" w:rsidRPr="00B802C2" w:rsidRDefault="00B802C2" w:rsidP="00B802C2">
      <w:pPr>
        <w:pStyle w:val="Paragrafoelenco"/>
        <w:numPr>
          <w:ilvl w:val="0"/>
          <w:numId w:val="9"/>
        </w:numPr>
        <w:ind w:left="1134" w:right="-1"/>
        <w:rPr>
          <w:sz w:val="24"/>
          <w:szCs w:val="24"/>
        </w:rPr>
      </w:pPr>
      <w:r w:rsidRPr="00B802C2">
        <w:rPr>
          <w:sz w:val="24"/>
          <w:szCs w:val="24"/>
        </w:rPr>
        <w:t xml:space="preserve">COMANDO : ogni faccia “senza icone” permette al proprietario del dado di decidere se muovere volontariamente una delle sue unità in una zona amica adiacente o restare a combattere (questa è una decisione importante nelle battaglie … senza speranza, perché permette di salvare preziose unità e piazzarle a protezione di altre aree minacciate).  I </w:t>
      </w:r>
      <w:r w:rsidRPr="00B802C2">
        <w:rPr>
          <w:sz w:val="24"/>
          <w:szCs w:val="24"/>
        </w:rPr>
        <w:lastRenderedPageBreak/>
        <w:t>Nativi (unità verdi) possono anche ritirarsi in zone controllate dal nemico (purché vuote) e questo può essere molto importante in zone periferiche della mappa</w:t>
      </w:r>
      <w:r>
        <w:rPr>
          <w:sz w:val="24"/>
          <w:szCs w:val="24"/>
        </w:rPr>
        <w:t>.</w:t>
      </w:r>
    </w:p>
    <w:p w:rsidR="006C1C5D" w:rsidRDefault="006C1C5D" w:rsidP="00B802C2">
      <w:pPr>
        <w:pStyle w:val="Paragrafoelenco"/>
        <w:ind w:right="-1"/>
        <w:rPr>
          <w:sz w:val="24"/>
          <w:szCs w:val="24"/>
        </w:rPr>
      </w:pPr>
    </w:p>
    <w:p w:rsidR="006C1C5D" w:rsidRDefault="006C1C5D" w:rsidP="00B802C2">
      <w:pPr>
        <w:ind w:left="709" w:right="-1"/>
        <w:rPr>
          <w:sz w:val="24"/>
          <w:szCs w:val="24"/>
        </w:rPr>
      </w:pPr>
      <w:r>
        <w:rPr>
          <w:sz w:val="24"/>
          <w:szCs w:val="24"/>
        </w:rPr>
        <w:t>Ogni esercito ha una combinazione diversa di icone sulle facce dei propri dadi: i due dadi dei Regolari Inglesi, per esempio, hanno 3 COLPI e 3 COMANDO, quindi sono estremamente letali</w:t>
      </w:r>
      <w:r w:rsidR="00CE2918">
        <w:rPr>
          <w:sz w:val="24"/>
          <w:szCs w:val="24"/>
        </w:rPr>
        <w:t xml:space="preserve"> in battaglia</w:t>
      </w:r>
      <w:r>
        <w:rPr>
          <w:sz w:val="24"/>
          <w:szCs w:val="24"/>
        </w:rPr>
        <w:t>, specie se accompagnati da unità della Milizia o dai Nativi; i tre dadi della Milizia Americana invece hanno 2 COLPI, 2 FUGA e 2 COMANDO e sono quindi meno affidabili; ecc.</w:t>
      </w:r>
    </w:p>
    <w:p w:rsidR="006C1C5D" w:rsidRDefault="006C1C5D" w:rsidP="006C1C5D">
      <w:pPr>
        <w:ind w:left="720" w:right="-1"/>
        <w:rPr>
          <w:sz w:val="24"/>
          <w:szCs w:val="24"/>
        </w:rPr>
      </w:pPr>
    </w:p>
    <w:p w:rsidR="00F3680C" w:rsidRDefault="006C1C5D" w:rsidP="00E86DF4">
      <w:pPr>
        <w:pStyle w:val="Paragrafoelenco"/>
        <w:numPr>
          <w:ilvl w:val="0"/>
          <w:numId w:val="8"/>
        </w:numPr>
        <w:ind w:right="-1"/>
        <w:rPr>
          <w:sz w:val="24"/>
          <w:szCs w:val="24"/>
        </w:rPr>
      </w:pPr>
      <w:r>
        <w:rPr>
          <w:sz w:val="24"/>
          <w:szCs w:val="24"/>
        </w:rPr>
        <w:t>–</w:t>
      </w:r>
      <w:r w:rsidR="00F3680C">
        <w:rPr>
          <w:sz w:val="24"/>
          <w:szCs w:val="24"/>
        </w:rPr>
        <w:t xml:space="preserve"> </w:t>
      </w:r>
      <w:r>
        <w:rPr>
          <w:sz w:val="24"/>
          <w:szCs w:val="24"/>
        </w:rPr>
        <w:t>PESC</w:t>
      </w:r>
      <w:r w:rsidR="00CE2918">
        <w:rPr>
          <w:sz w:val="24"/>
          <w:szCs w:val="24"/>
        </w:rPr>
        <w:t xml:space="preserve">ARE CARTE : al termine del </w:t>
      </w:r>
      <w:r>
        <w:rPr>
          <w:sz w:val="24"/>
          <w:szCs w:val="24"/>
        </w:rPr>
        <w:t>turno i giocatori pescano dal loro mazzo per ritornare ad un massimo di 3 carte in mano. Poiché le carte giocate non vengono mai recuperate è possibile che negli ultimi turni qualcuno gioch</w:t>
      </w:r>
      <w:r w:rsidR="00B802C2">
        <w:rPr>
          <w:sz w:val="24"/>
          <w:szCs w:val="24"/>
        </w:rPr>
        <w:t xml:space="preserve">i con meno di tre carte </w:t>
      </w:r>
      <w:r>
        <w:rPr>
          <w:sz w:val="24"/>
          <w:szCs w:val="24"/>
        </w:rPr>
        <w:t>se ne ha già usate molte in precedenza: quindi</w:t>
      </w:r>
      <w:r w:rsidR="00B802C2">
        <w:rPr>
          <w:sz w:val="24"/>
          <w:szCs w:val="24"/>
        </w:rPr>
        <w:t xml:space="preserve">, </w:t>
      </w:r>
      <w:r w:rsidR="00CE2918">
        <w:rPr>
          <w:sz w:val="24"/>
          <w:szCs w:val="24"/>
        </w:rPr>
        <w:t>ripeto,</w:t>
      </w:r>
      <w:r>
        <w:rPr>
          <w:sz w:val="24"/>
          <w:szCs w:val="24"/>
        </w:rPr>
        <w:t xml:space="preserve"> attenzione agli sprechi</w:t>
      </w:r>
    </w:p>
    <w:p w:rsidR="00F3680C" w:rsidRDefault="00F3680C" w:rsidP="006C1C5D">
      <w:pPr>
        <w:pStyle w:val="Paragrafoelenco"/>
        <w:ind w:right="-1"/>
        <w:rPr>
          <w:sz w:val="24"/>
          <w:szCs w:val="24"/>
        </w:rPr>
      </w:pPr>
    </w:p>
    <w:p w:rsidR="00E86DF4" w:rsidRPr="006C1C5D" w:rsidRDefault="00B802C2" w:rsidP="006C1C5D">
      <w:pPr>
        <w:ind w:right="-1"/>
        <w:rPr>
          <w:sz w:val="24"/>
          <w:szCs w:val="24"/>
        </w:rPr>
      </w:pPr>
      <w:r>
        <w:rPr>
          <w:sz w:val="24"/>
          <w:szCs w:val="24"/>
        </w:rPr>
        <w:t>Da</w:t>
      </w:r>
      <w:r w:rsidR="006C1C5D">
        <w:rPr>
          <w:sz w:val="24"/>
          <w:szCs w:val="24"/>
        </w:rPr>
        <w:t>l termine del terzo turno</w:t>
      </w:r>
      <w:r>
        <w:rPr>
          <w:sz w:val="24"/>
          <w:szCs w:val="24"/>
        </w:rPr>
        <w:t xml:space="preserve"> in poi</w:t>
      </w:r>
      <w:r w:rsidR="006C1C5D">
        <w:rPr>
          <w:sz w:val="24"/>
          <w:szCs w:val="24"/>
        </w:rPr>
        <w:t xml:space="preserve"> i giocatori devono iniziare a controllare le condizioni di vittoria : se una Fazione ha infatti utilizzato TUTTE l</w:t>
      </w:r>
      <w:r>
        <w:rPr>
          <w:sz w:val="24"/>
          <w:szCs w:val="24"/>
        </w:rPr>
        <w:t>e sue carte TRUCE (</w:t>
      </w:r>
      <w:r w:rsidR="006C1C5D">
        <w:rPr>
          <w:sz w:val="24"/>
          <w:szCs w:val="24"/>
        </w:rPr>
        <w:t xml:space="preserve">“Tregua”) il gioco finisce. Ogni esercito ha UNA SOLA carta Truce nel suo mazzetto (si tratta di una carta Movimento) e solitamente la </w:t>
      </w:r>
      <w:r>
        <w:rPr>
          <w:sz w:val="24"/>
          <w:szCs w:val="24"/>
        </w:rPr>
        <w:t xml:space="preserve">si </w:t>
      </w:r>
      <w:r w:rsidR="006C1C5D">
        <w:rPr>
          <w:sz w:val="24"/>
          <w:szCs w:val="24"/>
        </w:rPr>
        <w:t xml:space="preserve">gioca solo se </w:t>
      </w:r>
      <w:r>
        <w:rPr>
          <w:sz w:val="24"/>
          <w:szCs w:val="24"/>
        </w:rPr>
        <w:t xml:space="preserve">si </w:t>
      </w:r>
      <w:r w:rsidR="006C1C5D">
        <w:rPr>
          <w:sz w:val="24"/>
          <w:szCs w:val="24"/>
        </w:rPr>
        <w:t xml:space="preserve">pensa di avere la vittoria in mano oppure se non </w:t>
      </w:r>
      <w:r>
        <w:rPr>
          <w:sz w:val="24"/>
          <w:szCs w:val="24"/>
        </w:rPr>
        <w:t xml:space="preserve">si </w:t>
      </w:r>
      <w:r w:rsidR="006C1C5D">
        <w:rPr>
          <w:sz w:val="24"/>
          <w:szCs w:val="24"/>
        </w:rPr>
        <w:t>ha</w:t>
      </w:r>
      <w:r>
        <w:rPr>
          <w:sz w:val="24"/>
          <w:szCs w:val="24"/>
        </w:rPr>
        <w:t>nno</w:t>
      </w:r>
      <w:r w:rsidR="006C1C5D">
        <w:rPr>
          <w:sz w:val="24"/>
          <w:szCs w:val="24"/>
        </w:rPr>
        <w:t xml:space="preserve"> altre carte movimento in mano e </w:t>
      </w:r>
      <w:r>
        <w:rPr>
          <w:sz w:val="24"/>
          <w:szCs w:val="24"/>
        </w:rPr>
        <w:t>si devono assolutamente muovere le proprie</w:t>
      </w:r>
      <w:r w:rsidR="006C1C5D">
        <w:rPr>
          <w:sz w:val="24"/>
          <w:szCs w:val="24"/>
        </w:rPr>
        <w:t xml:space="preserve"> truppe per </w:t>
      </w:r>
      <w:r>
        <w:rPr>
          <w:sz w:val="24"/>
          <w:szCs w:val="24"/>
        </w:rPr>
        <w:t>rispondere ad una minaccia o per non trovarsi circondati o veramente inguaiati</w:t>
      </w:r>
      <w:r w:rsidR="006C1C5D">
        <w:rPr>
          <w:sz w:val="24"/>
          <w:szCs w:val="24"/>
        </w:rPr>
        <w:t>.</w:t>
      </w:r>
    </w:p>
    <w:p w:rsidR="006C1C5D" w:rsidRDefault="00E86DF4" w:rsidP="006C1C5D">
      <w:pPr>
        <w:ind w:right="-1"/>
        <w:rPr>
          <w:sz w:val="24"/>
          <w:szCs w:val="24"/>
        </w:rPr>
      </w:pPr>
      <w:r w:rsidRPr="00E86DF4">
        <w:rPr>
          <w:sz w:val="24"/>
          <w:szCs w:val="24"/>
        </w:rPr>
        <w:t xml:space="preserve"> </w:t>
      </w:r>
    </w:p>
    <w:p w:rsidR="006C1C5D" w:rsidRPr="006C1C5D" w:rsidRDefault="006C1C5D" w:rsidP="006C1C5D">
      <w:pPr>
        <w:ind w:right="-1"/>
        <w:rPr>
          <w:sz w:val="24"/>
          <w:szCs w:val="24"/>
        </w:rPr>
      </w:pPr>
      <w:r>
        <w:rPr>
          <w:sz w:val="24"/>
          <w:szCs w:val="24"/>
        </w:rPr>
        <w:t xml:space="preserve">Come accennavo all’inizio </w:t>
      </w:r>
      <w:r w:rsidR="00B00E82">
        <w:rPr>
          <w:sz w:val="24"/>
          <w:szCs w:val="24"/>
        </w:rPr>
        <w:t>la configurazione ideale di 1812 è a cinque giocatori perché si ottiene un effetto “</w:t>
      </w:r>
      <w:r w:rsidR="001B64A9">
        <w:rPr>
          <w:sz w:val="24"/>
          <w:szCs w:val="24"/>
        </w:rPr>
        <w:t>diplomatico/</w:t>
      </w:r>
      <w:r w:rsidR="00B00E82">
        <w:rPr>
          <w:sz w:val="24"/>
          <w:szCs w:val="24"/>
        </w:rPr>
        <w:t>cooperativo” molto interessante : ognuno avrà ovviamente le sue idee sul come condurre le campagne di guerra, ma dovrà per forza rapportarsi ai suoi alleati se non vorrà portare alla rovina la sua Fazione</w:t>
      </w:r>
      <w:r w:rsidR="00CE2918">
        <w:rPr>
          <w:sz w:val="24"/>
          <w:szCs w:val="24"/>
        </w:rPr>
        <w:t>. Un gruppo di unità, per esempio, può</w:t>
      </w:r>
      <w:r w:rsidR="00B00E82">
        <w:rPr>
          <w:sz w:val="24"/>
          <w:szCs w:val="24"/>
        </w:rPr>
        <w:t xml:space="preserve"> essere mosso da ogni giocatore che abbia almeno un suo “cubetto” nella zona, e questo permette</w:t>
      </w:r>
      <w:r w:rsidR="00CE2918">
        <w:rPr>
          <w:sz w:val="24"/>
          <w:szCs w:val="24"/>
        </w:rPr>
        <w:t>, se esiste un buon coordinamento fra i giocatori,</w:t>
      </w:r>
      <w:r w:rsidR="00B00E82">
        <w:rPr>
          <w:sz w:val="24"/>
          <w:szCs w:val="24"/>
        </w:rPr>
        <w:t xml:space="preserve"> di effettuare rapide marce sul terreno </w:t>
      </w:r>
      <w:r w:rsidR="001B64A9">
        <w:rPr>
          <w:sz w:val="24"/>
          <w:szCs w:val="24"/>
        </w:rPr>
        <w:t xml:space="preserve">(se ogni fazione gioca un carta movimento) </w:t>
      </w:r>
      <w:r w:rsidR="00B00E82">
        <w:rPr>
          <w:sz w:val="24"/>
          <w:szCs w:val="24"/>
        </w:rPr>
        <w:t xml:space="preserve">per raggiungere punti minacciati o per preparare una battaglia.  I combattimenti poi necessitano di un buon mix di unità se si vuole ottenere un risultato decisivo : così le preziose unità Regolari (micidiali nei tiri e dal morale incrollabile) devono essere affiancate da unità della Milizia in numero sufficiente da </w:t>
      </w:r>
      <w:r w:rsidR="00CE2918">
        <w:rPr>
          <w:sz w:val="24"/>
          <w:szCs w:val="24"/>
        </w:rPr>
        <w:t xml:space="preserve">poter </w:t>
      </w:r>
      <w:r w:rsidR="00B00E82">
        <w:rPr>
          <w:sz w:val="24"/>
          <w:szCs w:val="24"/>
        </w:rPr>
        <w:t xml:space="preserve">lanciare più volte il massimo dei dadi pur </w:t>
      </w:r>
      <w:r w:rsidR="001B64A9">
        <w:rPr>
          <w:sz w:val="24"/>
          <w:szCs w:val="24"/>
        </w:rPr>
        <w:t>in caso di qualche perdita di troppo</w:t>
      </w:r>
      <w:r w:rsidR="00CE2918">
        <w:rPr>
          <w:sz w:val="24"/>
          <w:szCs w:val="24"/>
        </w:rPr>
        <w:t xml:space="preserve"> (causate da</w:t>
      </w:r>
      <w:r w:rsidR="00B00E82">
        <w:rPr>
          <w:sz w:val="24"/>
          <w:szCs w:val="24"/>
        </w:rPr>
        <w:t>i colpi del nemico e</w:t>
      </w:r>
      <w:r w:rsidR="00CE2918">
        <w:rPr>
          <w:sz w:val="24"/>
          <w:szCs w:val="24"/>
        </w:rPr>
        <w:t>/o dal</w:t>
      </w:r>
      <w:r w:rsidR="00B00E82">
        <w:rPr>
          <w:sz w:val="24"/>
          <w:szCs w:val="24"/>
        </w:rPr>
        <w:t xml:space="preserve">le fughe)     </w:t>
      </w:r>
    </w:p>
    <w:p w:rsidR="006C1C5D" w:rsidRPr="00B00E82" w:rsidRDefault="006C1C5D" w:rsidP="00CF10CD">
      <w:pPr>
        <w:ind w:right="-1"/>
        <w:rPr>
          <w:sz w:val="24"/>
          <w:szCs w:val="24"/>
        </w:rPr>
      </w:pPr>
    </w:p>
    <w:p w:rsidR="00E9150C" w:rsidRPr="00B00E82" w:rsidRDefault="00B00E82" w:rsidP="00E9150C">
      <w:pPr>
        <w:ind w:right="-1"/>
        <w:rPr>
          <w:sz w:val="24"/>
          <w:szCs w:val="24"/>
        </w:rPr>
      </w:pPr>
      <w:r>
        <w:rPr>
          <w:sz w:val="24"/>
          <w:szCs w:val="24"/>
        </w:rPr>
        <w:t xml:space="preserve">Per questo i giocatori </w:t>
      </w:r>
      <w:r w:rsidR="00F34A21">
        <w:rPr>
          <w:sz w:val="24"/>
          <w:szCs w:val="24"/>
        </w:rPr>
        <w:t xml:space="preserve">“alleati” </w:t>
      </w:r>
      <w:r>
        <w:rPr>
          <w:sz w:val="24"/>
          <w:szCs w:val="24"/>
        </w:rPr>
        <w:t xml:space="preserve">devono </w:t>
      </w:r>
      <w:r w:rsidR="00F34A21">
        <w:rPr>
          <w:sz w:val="24"/>
          <w:szCs w:val="24"/>
        </w:rPr>
        <w:t xml:space="preserve">consultarsi attentamente prima di ogni operazione : non c’è nulla di peggio del trovarsi in due o tre </w:t>
      </w:r>
      <w:r w:rsidR="0070338A">
        <w:rPr>
          <w:sz w:val="24"/>
          <w:szCs w:val="24"/>
        </w:rPr>
        <w:t xml:space="preserve">CONTEMPORANEAMENTE </w:t>
      </w:r>
      <w:r w:rsidR="00F34A21">
        <w:rPr>
          <w:sz w:val="24"/>
          <w:szCs w:val="24"/>
        </w:rPr>
        <w:t xml:space="preserve">senza carte movimento, per esempio, alla mercé delle manovre nemiche. </w:t>
      </w:r>
    </w:p>
    <w:p w:rsidR="00E9150C" w:rsidRDefault="00E9150C" w:rsidP="00E9150C">
      <w:pPr>
        <w:ind w:right="-1"/>
        <w:rPr>
          <w:sz w:val="24"/>
          <w:szCs w:val="24"/>
        </w:rPr>
      </w:pPr>
    </w:p>
    <w:p w:rsidR="00F34A21" w:rsidRDefault="00F34A21" w:rsidP="00E9150C">
      <w:pPr>
        <w:ind w:right="-1"/>
        <w:rPr>
          <w:sz w:val="24"/>
          <w:szCs w:val="24"/>
        </w:rPr>
      </w:pPr>
      <w:r>
        <w:rPr>
          <w:sz w:val="24"/>
          <w:szCs w:val="24"/>
        </w:rPr>
        <w:t>Le battaglie normalmente sono finalizzate alla conquista di zone con “obiettivi”, ma non bisogna mai trascurare l’opportunità di circondare un gruppo nemico (o di schiacciarlo contro un lago, da cui non può fuggire) per annientarlo completamente tagliandogli le vie di fuga.  Preparate quindi con attenzione i vostri gruppi combattenti e tenete una riserva alle loro spalle, pronta a contrattaccare in caso di necessità o ad avanzare rapidamente per … tamponare qualche buco.</w:t>
      </w:r>
    </w:p>
    <w:p w:rsidR="00F34A21" w:rsidRPr="00F34A21" w:rsidRDefault="00F34A21" w:rsidP="00E9150C">
      <w:pPr>
        <w:ind w:right="-1"/>
        <w:rPr>
          <w:sz w:val="24"/>
          <w:szCs w:val="24"/>
        </w:rPr>
      </w:pPr>
    </w:p>
    <w:p w:rsidR="004756A4" w:rsidRPr="00F34A21" w:rsidRDefault="00F34A21" w:rsidP="00E9150C">
      <w:pPr>
        <w:ind w:right="-1"/>
        <w:rPr>
          <w:sz w:val="24"/>
          <w:szCs w:val="24"/>
        </w:rPr>
      </w:pPr>
      <w:r>
        <w:rPr>
          <w:sz w:val="24"/>
          <w:szCs w:val="24"/>
        </w:rPr>
        <w:t xml:space="preserve">Infine non dimenticate che l’attivazione è aleatoria ed i dadi colorati sono estratti a caso dal famigerato sacchetto : quindi … non contate su un’alternanza regolare dei turni fra le due Fazioni perché potrebbe non esserci affatto e lasciare l’iniziativa totale al nemico senza adeguata ”copertura” potrebbe portare rapidamente alla sconfitta.  Creare </w:t>
      </w:r>
      <w:r w:rsidR="0070338A">
        <w:rPr>
          <w:sz w:val="24"/>
          <w:szCs w:val="24"/>
        </w:rPr>
        <w:t xml:space="preserve">poi </w:t>
      </w:r>
      <w:r>
        <w:rPr>
          <w:sz w:val="24"/>
          <w:szCs w:val="24"/>
        </w:rPr>
        <w:t>dei gruppi da combattimento molto grossi non è sinonimo di … potenza inarrestabile (questo non è Risiko) ma più probabilmente la certe</w:t>
      </w:r>
      <w:r w:rsidR="0070338A">
        <w:rPr>
          <w:sz w:val="24"/>
          <w:szCs w:val="24"/>
        </w:rPr>
        <w:t>zza che alcune zone del campo so</w:t>
      </w:r>
      <w:r>
        <w:rPr>
          <w:sz w:val="24"/>
          <w:szCs w:val="24"/>
        </w:rPr>
        <w:t xml:space="preserve">no state lasciate un po’ sguarnite e </w:t>
      </w:r>
      <w:r w:rsidR="0070338A">
        <w:rPr>
          <w:sz w:val="24"/>
          <w:szCs w:val="24"/>
        </w:rPr>
        <w:t xml:space="preserve">… riuscite </w:t>
      </w:r>
      <w:r w:rsidR="001B64A9">
        <w:rPr>
          <w:sz w:val="24"/>
          <w:szCs w:val="24"/>
        </w:rPr>
        <w:t>ad indovinare dove andrà a  concentrarsi</w:t>
      </w:r>
      <w:r w:rsidR="0070338A">
        <w:rPr>
          <w:sz w:val="24"/>
          <w:szCs w:val="24"/>
        </w:rPr>
        <w:t xml:space="preserve"> </w:t>
      </w:r>
      <w:r>
        <w:rPr>
          <w:sz w:val="24"/>
          <w:szCs w:val="24"/>
        </w:rPr>
        <w:t>il nemico ?</w:t>
      </w:r>
    </w:p>
    <w:p w:rsidR="00F34A21" w:rsidRPr="00F34A21" w:rsidRDefault="00F34A21" w:rsidP="00E9150C">
      <w:pPr>
        <w:ind w:right="-1"/>
        <w:rPr>
          <w:sz w:val="24"/>
          <w:szCs w:val="24"/>
        </w:rPr>
      </w:pPr>
    </w:p>
    <w:p w:rsidR="00F34A21" w:rsidRPr="00F34A21" w:rsidRDefault="00F34A21" w:rsidP="00E9150C">
      <w:pPr>
        <w:ind w:right="-1"/>
        <w:rPr>
          <w:sz w:val="24"/>
          <w:szCs w:val="24"/>
        </w:rPr>
      </w:pPr>
    </w:p>
    <w:p w:rsidR="00F34A21" w:rsidRDefault="00F34A21" w:rsidP="00E9150C">
      <w:pPr>
        <w:ind w:right="-1"/>
        <w:rPr>
          <w:sz w:val="24"/>
          <w:szCs w:val="24"/>
        </w:rPr>
      </w:pPr>
    </w:p>
    <w:p w:rsidR="00F34A21" w:rsidRDefault="00F34A21" w:rsidP="00E9150C">
      <w:pPr>
        <w:ind w:right="-1"/>
        <w:rPr>
          <w:sz w:val="24"/>
          <w:szCs w:val="24"/>
        </w:rPr>
      </w:pPr>
    </w:p>
    <w:p w:rsidR="004756A4" w:rsidRPr="00F34A21" w:rsidRDefault="006C1C5D" w:rsidP="00E9150C">
      <w:pPr>
        <w:ind w:right="-1"/>
        <w:rPr>
          <w:sz w:val="24"/>
          <w:szCs w:val="24"/>
        </w:rPr>
      </w:pPr>
      <w:r w:rsidRPr="00F34A21">
        <w:rPr>
          <w:sz w:val="24"/>
          <w:szCs w:val="24"/>
        </w:rPr>
        <w:t>GIUDIZIO FINALE</w:t>
      </w:r>
    </w:p>
    <w:p w:rsidR="006C1C5D" w:rsidRPr="00F34A21" w:rsidRDefault="00F34A21" w:rsidP="00E9150C">
      <w:pPr>
        <w:ind w:right="-1"/>
        <w:rPr>
          <w:sz w:val="24"/>
          <w:szCs w:val="24"/>
        </w:rPr>
      </w:pPr>
      <w:r w:rsidRPr="00F34A21">
        <w:rPr>
          <w:sz w:val="24"/>
          <w:szCs w:val="24"/>
        </w:rPr>
        <w:t>Uno dei pochi titoli per più giocatori che unisce la</w:t>
      </w:r>
      <w:r>
        <w:rPr>
          <w:sz w:val="24"/>
          <w:szCs w:val="24"/>
        </w:rPr>
        <w:t xml:space="preserve"> semplici</w:t>
      </w:r>
      <w:r w:rsidRPr="00F34A21">
        <w:rPr>
          <w:sz w:val="24"/>
          <w:szCs w:val="24"/>
        </w:rPr>
        <w:t xml:space="preserve">tà </w:t>
      </w:r>
      <w:r>
        <w:rPr>
          <w:sz w:val="24"/>
          <w:szCs w:val="24"/>
        </w:rPr>
        <w:t xml:space="preserve">di una gioco di maggioranze alle incertezze di un gioco di conquista con un certo gusto di cooperativo, il </w:t>
      </w:r>
      <w:r w:rsidR="001B64A9">
        <w:rPr>
          <w:sz w:val="24"/>
          <w:szCs w:val="24"/>
        </w:rPr>
        <w:t>tutto condito da un buon</w:t>
      </w:r>
      <w:r>
        <w:rPr>
          <w:sz w:val="24"/>
          <w:szCs w:val="24"/>
        </w:rPr>
        <w:t xml:space="preserve"> afflato storico. </w:t>
      </w:r>
    </w:p>
    <w:p w:rsidR="006C1C5D" w:rsidRPr="00F34A21" w:rsidRDefault="006C1C5D" w:rsidP="00E9150C">
      <w:pPr>
        <w:ind w:right="-1"/>
        <w:rPr>
          <w:sz w:val="24"/>
          <w:szCs w:val="24"/>
        </w:rPr>
      </w:pPr>
    </w:p>
    <w:p w:rsidR="00F34A21" w:rsidRDefault="006C1C5D" w:rsidP="00E9150C">
      <w:pPr>
        <w:ind w:right="-1"/>
        <w:rPr>
          <w:sz w:val="24"/>
          <w:szCs w:val="24"/>
          <w:lang w:val="en-US"/>
        </w:rPr>
      </w:pPr>
      <w:r>
        <w:rPr>
          <w:sz w:val="24"/>
          <w:szCs w:val="24"/>
          <w:lang w:val="en-US"/>
        </w:rPr>
        <w:t>PRO :</w:t>
      </w:r>
      <w:r w:rsidR="00F34A21">
        <w:rPr>
          <w:sz w:val="24"/>
          <w:szCs w:val="24"/>
          <w:lang w:val="en-US"/>
        </w:rPr>
        <w:t xml:space="preserve"> </w:t>
      </w:r>
    </w:p>
    <w:p w:rsidR="006C1C5D" w:rsidRPr="003E7341" w:rsidRDefault="00F34A21" w:rsidP="00F34A21">
      <w:pPr>
        <w:pStyle w:val="Paragrafoelenco"/>
        <w:numPr>
          <w:ilvl w:val="0"/>
          <w:numId w:val="9"/>
        </w:numPr>
        <w:ind w:right="-1"/>
        <w:rPr>
          <w:sz w:val="24"/>
          <w:szCs w:val="24"/>
        </w:rPr>
      </w:pPr>
      <w:r w:rsidRPr="003E7341">
        <w:rPr>
          <w:sz w:val="24"/>
          <w:szCs w:val="24"/>
        </w:rPr>
        <w:t>Semplicità delle regole</w:t>
      </w:r>
      <w:r w:rsidR="003E7341">
        <w:rPr>
          <w:sz w:val="24"/>
          <w:szCs w:val="24"/>
        </w:rPr>
        <w:t>,</w:t>
      </w:r>
      <w:r w:rsidR="003E7341" w:rsidRPr="003E7341">
        <w:rPr>
          <w:sz w:val="24"/>
          <w:szCs w:val="24"/>
        </w:rPr>
        <w:t xml:space="preserve"> c</w:t>
      </w:r>
      <w:r w:rsidR="003E7341">
        <w:rPr>
          <w:sz w:val="24"/>
          <w:szCs w:val="24"/>
        </w:rPr>
        <w:t>he lo rendono adatto a qualunqu</w:t>
      </w:r>
      <w:r w:rsidR="003E7341" w:rsidRPr="003E7341">
        <w:rPr>
          <w:sz w:val="24"/>
          <w:szCs w:val="24"/>
        </w:rPr>
        <w:t>e tipo di giocatori</w:t>
      </w:r>
    </w:p>
    <w:p w:rsidR="00F34A21" w:rsidRPr="003E7341" w:rsidRDefault="00F34A21" w:rsidP="00F34A21">
      <w:pPr>
        <w:pStyle w:val="Paragrafoelenco"/>
        <w:numPr>
          <w:ilvl w:val="0"/>
          <w:numId w:val="9"/>
        </w:numPr>
        <w:ind w:right="-1"/>
        <w:rPr>
          <w:sz w:val="24"/>
          <w:szCs w:val="24"/>
        </w:rPr>
      </w:pPr>
      <w:r w:rsidRPr="003E7341">
        <w:rPr>
          <w:sz w:val="24"/>
          <w:szCs w:val="24"/>
        </w:rPr>
        <w:t>Possibilità di giocare in cinque</w:t>
      </w:r>
      <w:r w:rsidR="003E7341" w:rsidRPr="003E7341">
        <w:rPr>
          <w:sz w:val="24"/>
          <w:szCs w:val="24"/>
        </w:rPr>
        <w:t xml:space="preserve"> </w:t>
      </w:r>
      <w:r w:rsidR="0070338A">
        <w:rPr>
          <w:sz w:val="24"/>
          <w:szCs w:val="24"/>
        </w:rPr>
        <w:t xml:space="preserve">anche </w:t>
      </w:r>
      <w:r w:rsidR="003E7341" w:rsidRPr="003E7341">
        <w:rPr>
          <w:sz w:val="24"/>
          <w:szCs w:val="24"/>
        </w:rPr>
        <w:t>in maniera semi-cooperativa</w:t>
      </w:r>
    </w:p>
    <w:p w:rsidR="003E7341" w:rsidRPr="003E7341" w:rsidRDefault="001B64A9" w:rsidP="00F34A21">
      <w:pPr>
        <w:pStyle w:val="Paragrafoelenco"/>
        <w:numPr>
          <w:ilvl w:val="0"/>
          <w:numId w:val="9"/>
        </w:numPr>
        <w:ind w:right="-1"/>
        <w:rPr>
          <w:sz w:val="24"/>
          <w:szCs w:val="24"/>
        </w:rPr>
      </w:pPr>
      <w:r>
        <w:rPr>
          <w:sz w:val="24"/>
          <w:szCs w:val="24"/>
        </w:rPr>
        <w:t>Aderenza del gioco allo s</w:t>
      </w:r>
      <w:r w:rsidR="003E7341" w:rsidRPr="003E7341">
        <w:rPr>
          <w:sz w:val="24"/>
          <w:szCs w:val="24"/>
        </w:rPr>
        <w:t xml:space="preserve">fondo storico  </w:t>
      </w:r>
    </w:p>
    <w:p w:rsidR="003E7341" w:rsidRPr="003E7341" w:rsidRDefault="003E7341" w:rsidP="00F34A21">
      <w:pPr>
        <w:pStyle w:val="Paragrafoelenco"/>
        <w:numPr>
          <w:ilvl w:val="0"/>
          <w:numId w:val="9"/>
        </w:numPr>
        <w:ind w:right="-1"/>
        <w:rPr>
          <w:sz w:val="24"/>
          <w:szCs w:val="24"/>
        </w:rPr>
      </w:pPr>
      <w:r w:rsidRPr="003E7341">
        <w:rPr>
          <w:sz w:val="24"/>
          <w:szCs w:val="24"/>
        </w:rPr>
        <w:t xml:space="preserve">Turni </w:t>
      </w:r>
      <w:r>
        <w:rPr>
          <w:sz w:val="24"/>
          <w:szCs w:val="24"/>
        </w:rPr>
        <w:t xml:space="preserve">alternati non pre-definiti che mantengono una certa </w:t>
      </w:r>
      <w:r w:rsidR="0070338A">
        <w:rPr>
          <w:sz w:val="24"/>
          <w:szCs w:val="24"/>
        </w:rPr>
        <w:t>suspense</w:t>
      </w:r>
      <w:r>
        <w:rPr>
          <w:sz w:val="24"/>
          <w:szCs w:val="24"/>
        </w:rPr>
        <w:t xml:space="preserve"> fra i giocatori </w:t>
      </w:r>
      <w:r w:rsidRPr="003E7341">
        <w:rPr>
          <w:sz w:val="24"/>
          <w:szCs w:val="24"/>
        </w:rPr>
        <w:t xml:space="preserve"> </w:t>
      </w:r>
    </w:p>
    <w:p w:rsidR="006C1C5D" w:rsidRPr="003E7341" w:rsidRDefault="006C1C5D" w:rsidP="00E9150C">
      <w:pPr>
        <w:ind w:right="-1"/>
        <w:rPr>
          <w:sz w:val="24"/>
          <w:szCs w:val="24"/>
        </w:rPr>
      </w:pPr>
    </w:p>
    <w:p w:rsidR="006C1C5D" w:rsidRPr="003E7341" w:rsidRDefault="006C1C5D" w:rsidP="00E9150C">
      <w:pPr>
        <w:ind w:right="-1"/>
        <w:rPr>
          <w:sz w:val="24"/>
          <w:szCs w:val="24"/>
        </w:rPr>
      </w:pPr>
    </w:p>
    <w:p w:rsidR="006C1C5D" w:rsidRPr="003E7341" w:rsidRDefault="006C1C5D" w:rsidP="00E9150C">
      <w:pPr>
        <w:ind w:right="-1"/>
        <w:rPr>
          <w:sz w:val="24"/>
          <w:szCs w:val="24"/>
        </w:rPr>
      </w:pPr>
      <w:r w:rsidRPr="003E7341">
        <w:rPr>
          <w:sz w:val="24"/>
          <w:szCs w:val="24"/>
        </w:rPr>
        <w:t>CONTRO :</w:t>
      </w:r>
      <w:r w:rsidR="003E7341" w:rsidRPr="003E7341">
        <w:rPr>
          <w:sz w:val="24"/>
          <w:szCs w:val="24"/>
        </w:rPr>
        <w:t xml:space="preserve"> </w:t>
      </w:r>
    </w:p>
    <w:p w:rsidR="003E7341" w:rsidRDefault="003E7341" w:rsidP="003E7341">
      <w:pPr>
        <w:pStyle w:val="Paragrafoelenco"/>
        <w:numPr>
          <w:ilvl w:val="0"/>
          <w:numId w:val="9"/>
        </w:numPr>
        <w:ind w:right="-1"/>
        <w:rPr>
          <w:sz w:val="24"/>
          <w:szCs w:val="24"/>
        </w:rPr>
      </w:pPr>
      <w:r w:rsidRPr="003E7341">
        <w:rPr>
          <w:sz w:val="24"/>
          <w:szCs w:val="24"/>
        </w:rPr>
        <w:t>Aleatorietà</w:t>
      </w:r>
      <w:r>
        <w:rPr>
          <w:sz w:val="24"/>
          <w:szCs w:val="24"/>
        </w:rPr>
        <w:t xml:space="preserve"> della pesca dei dadi di attivazione che potrebbe falsare un po’ i turni</w:t>
      </w:r>
    </w:p>
    <w:p w:rsidR="003E7341" w:rsidRDefault="003E7341" w:rsidP="003E7341">
      <w:pPr>
        <w:pStyle w:val="Paragrafoelenco"/>
        <w:numPr>
          <w:ilvl w:val="0"/>
          <w:numId w:val="9"/>
        </w:numPr>
        <w:ind w:right="-1"/>
        <w:rPr>
          <w:sz w:val="24"/>
          <w:szCs w:val="24"/>
        </w:rPr>
      </w:pPr>
      <w:r>
        <w:rPr>
          <w:sz w:val="24"/>
          <w:szCs w:val="24"/>
        </w:rPr>
        <w:t xml:space="preserve">Possibilità di … leadership all’interno di una fazione, con il giocatore più esperto che detta le mosse </w:t>
      </w:r>
      <w:r w:rsidR="0070338A">
        <w:rPr>
          <w:sz w:val="24"/>
          <w:szCs w:val="24"/>
        </w:rPr>
        <w:t xml:space="preserve">prevaricando un po’ </w:t>
      </w:r>
      <w:r>
        <w:rPr>
          <w:sz w:val="24"/>
          <w:szCs w:val="24"/>
        </w:rPr>
        <w:t>gli alleati.</w:t>
      </w:r>
    </w:p>
    <w:p w:rsidR="00626CBB" w:rsidRDefault="00626CBB">
      <w:pPr>
        <w:overflowPunct/>
        <w:autoSpaceDE/>
        <w:autoSpaceDN/>
        <w:adjustRightInd/>
        <w:textAlignment w:val="auto"/>
        <w:rPr>
          <w:rFonts w:ascii="Yanone Kaffeesatz" w:hAnsi="Yanone Kaffeesatz"/>
          <w:bCs/>
          <w:color w:val="F6991A"/>
          <w:sz w:val="48"/>
          <w:szCs w:val="48"/>
        </w:rPr>
      </w:pPr>
      <w:r>
        <w:rPr>
          <w:rFonts w:ascii="Yanone Kaffeesatz" w:hAnsi="Yanone Kaffeesatz"/>
          <w:b/>
          <w:bCs/>
          <w:color w:val="F6991A"/>
          <w:sz w:val="48"/>
          <w:szCs w:val="48"/>
        </w:rPr>
        <w:br w:type="page"/>
      </w:r>
    </w:p>
    <w:p w:rsidR="00626CBB" w:rsidRDefault="00626CBB" w:rsidP="00626CBB">
      <w:pPr>
        <w:pStyle w:val="Titolo2"/>
        <w:shd w:val="clear" w:color="auto" w:fill="F0F4F6"/>
        <w:spacing w:line="240" w:lineRule="atLeast"/>
        <w:ind w:right="300"/>
        <w:rPr>
          <w:rFonts w:ascii="Yanone Kaffeesatz" w:hAnsi="Yanone Kaffeesatz"/>
          <w:b w:val="0"/>
          <w:bCs/>
          <w:color w:val="F6991A"/>
          <w:sz w:val="48"/>
          <w:szCs w:val="48"/>
        </w:rPr>
      </w:pPr>
    </w:p>
    <w:p w:rsidR="00626CBB" w:rsidRDefault="00626CBB" w:rsidP="00626CBB">
      <w:pPr>
        <w:pStyle w:val="Titolo2"/>
        <w:shd w:val="clear" w:color="auto" w:fill="F0F4F6"/>
        <w:spacing w:line="240" w:lineRule="atLeast"/>
        <w:ind w:right="300"/>
        <w:rPr>
          <w:rFonts w:ascii="Yanone Kaffeesatz" w:hAnsi="Yanone Kaffeesatz"/>
          <w:b w:val="0"/>
          <w:bCs/>
          <w:color w:val="F6991A"/>
          <w:sz w:val="48"/>
          <w:szCs w:val="48"/>
        </w:rPr>
      </w:pPr>
    </w:p>
    <w:p w:rsidR="00626CBB" w:rsidRPr="00626CBB" w:rsidRDefault="00626CBB" w:rsidP="00626CBB">
      <w:pPr>
        <w:pStyle w:val="Titolo2"/>
        <w:shd w:val="clear" w:color="auto" w:fill="F0F4F6"/>
        <w:spacing w:line="240" w:lineRule="atLeast"/>
        <w:ind w:right="300"/>
        <w:rPr>
          <w:rFonts w:ascii="Yanone Kaffeesatz" w:hAnsi="Yanone Kaffeesatz"/>
          <w:b w:val="0"/>
          <w:bCs/>
          <w:color w:val="F6991A"/>
          <w:sz w:val="48"/>
          <w:szCs w:val="48"/>
          <w:lang w:val="en-US"/>
        </w:rPr>
      </w:pPr>
      <w:hyperlink r:id="rId5" w:history="1">
        <w:proofErr w:type="spellStart"/>
        <w:r w:rsidRPr="00626CBB">
          <w:rPr>
            <w:rStyle w:val="Collegamentoipertestuale"/>
            <w:rFonts w:ascii="Yanone Kaffeesatz" w:hAnsi="Yanone Kaffeesatz"/>
            <w:b w:val="0"/>
            <w:bCs/>
            <w:color w:val="F6991A"/>
            <w:sz w:val="48"/>
            <w:szCs w:val="48"/>
            <w:lang w:val="en-US"/>
          </w:rPr>
          <w:t>Recensioni</w:t>
        </w:r>
        <w:proofErr w:type="spellEnd"/>
      </w:hyperlink>
      <w:r w:rsidRPr="00626CBB">
        <w:rPr>
          <w:rFonts w:ascii="Yanone Kaffeesatz" w:hAnsi="Yanone Kaffeesatz"/>
          <w:b w:val="0"/>
          <w:bCs/>
          <w:color w:val="F6991A"/>
          <w:sz w:val="48"/>
          <w:szCs w:val="48"/>
          <w:lang w:val="en-US"/>
        </w:rPr>
        <w:t>: 1812: The Invasion of Canada</w:t>
      </w:r>
    </w:p>
    <w:p w:rsidR="00626CBB" w:rsidRDefault="00626CBB" w:rsidP="00626CBB">
      <w:pPr>
        <w:pStyle w:val="entrydate"/>
        <w:shd w:val="clear" w:color="auto" w:fill="F0F4F6"/>
        <w:spacing w:before="0" w:beforeAutospacing="0" w:after="0" w:afterAutospacing="0" w:line="330" w:lineRule="atLeast"/>
        <w:rPr>
          <w:rFonts w:ascii="Trebuchet MS" w:hAnsi="Trebuchet MS"/>
          <w:color w:val="2A363B"/>
          <w:sz w:val="18"/>
          <w:szCs w:val="18"/>
        </w:rPr>
      </w:pPr>
      <w:r>
        <w:rPr>
          <w:rFonts w:ascii="Trebuchet MS" w:hAnsi="Trebuchet MS"/>
          <w:color w:val="2A363B"/>
          <w:sz w:val="18"/>
          <w:szCs w:val="18"/>
        </w:rPr>
        <w:t>Postato da</w:t>
      </w:r>
      <w:r>
        <w:rPr>
          <w:rStyle w:val="apple-converted-space"/>
          <w:rFonts w:ascii="Trebuchet MS" w:hAnsi="Trebuchet MS"/>
          <w:color w:val="2A363B"/>
          <w:sz w:val="18"/>
          <w:szCs w:val="18"/>
        </w:rPr>
        <w:t> </w:t>
      </w:r>
      <w:hyperlink r:id="rId6" w:history="1">
        <w:r>
          <w:rPr>
            <w:rStyle w:val="Collegamentoipertestuale"/>
            <w:rFonts w:ascii="Trebuchet MS" w:hAnsi="Trebuchet MS"/>
            <w:color w:val="3F4E55"/>
            <w:sz w:val="18"/>
            <w:szCs w:val="18"/>
            <w:shd w:val="clear" w:color="auto" w:fill="DAE0E3"/>
          </w:rPr>
          <w:t>Pietro Cremona</w:t>
        </w:r>
      </w:hyperlink>
      <w:r>
        <w:rPr>
          <w:rStyle w:val="apple-converted-space"/>
          <w:rFonts w:ascii="Trebuchet MS" w:hAnsi="Trebuchet MS"/>
          <w:color w:val="2A363B"/>
          <w:sz w:val="18"/>
          <w:szCs w:val="18"/>
        </w:rPr>
        <w:t> </w:t>
      </w:r>
      <w:r>
        <w:rPr>
          <w:rFonts w:ascii="Trebuchet MS" w:hAnsi="Trebuchet MS"/>
          <w:color w:val="2A363B"/>
          <w:sz w:val="18"/>
          <w:szCs w:val="18"/>
        </w:rPr>
        <w:t>il Lunedì 07 gennaio 2013</w:t>
      </w:r>
    </w:p>
    <w:p w:rsidR="00626CBB" w:rsidRDefault="00626CBB" w:rsidP="00626CBB">
      <w:pPr>
        <w:pStyle w:val="NormaleWeb"/>
        <w:shd w:val="clear" w:color="auto" w:fill="F0F4F6"/>
        <w:spacing w:before="0" w:beforeAutospacing="0" w:after="0" w:afterAutospacing="0" w:line="330" w:lineRule="atLeast"/>
        <w:rPr>
          <w:rFonts w:ascii="Trebuchet MS" w:hAnsi="Trebuchet MS"/>
          <w:color w:val="2A363B"/>
          <w:sz w:val="20"/>
          <w:szCs w:val="20"/>
        </w:rPr>
      </w:pPr>
      <w:r>
        <w:rPr>
          <w:rFonts w:ascii="Trebuchet MS" w:hAnsi="Trebuchet MS"/>
          <w:noProof/>
          <w:color w:val="2A363B"/>
          <w:sz w:val="20"/>
          <w:szCs w:val="20"/>
        </w:rPr>
        <w:drawing>
          <wp:inline distT="0" distB="0" distL="0" distR="0">
            <wp:extent cx="2495550" cy="1809750"/>
            <wp:effectExtent l="19050" t="0" r="0" b="0"/>
            <wp:docPr id="3" name="Immagine 3" descr="http://www.gioconomicon.net/images/stories/scatole/1812_cover_lit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ioconomicon.net/images/stories/scatole/1812_cover_little.jpg"/>
                    <pic:cNvPicPr>
                      <a:picLocks noChangeAspect="1" noChangeArrowheads="1"/>
                    </pic:cNvPicPr>
                  </pic:nvPicPr>
                  <pic:blipFill>
                    <a:blip r:embed="rId7" cstate="print"/>
                    <a:srcRect/>
                    <a:stretch>
                      <a:fillRect/>
                    </a:stretch>
                  </pic:blipFill>
                  <pic:spPr bwMode="auto">
                    <a:xfrm>
                      <a:off x="0" y="0"/>
                      <a:ext cx="2495550" cy="1809750"/>
                    </a:xfrm>
                    <a:prstGeom prst="rect">
                      <a:avLst/>
                    </a:prstGeom>
                    <a:noFill/>
                    <a:ln w="9525">
                      <a:noFill/>
                      <a:miter lim="800000"/>
                      <a:headEnd/>
                      <a:tailEnd/>
                    </a:ln>
                  </pic:spPr>
                </pic:pic>
              </a:graphicData>
            </a:graphic>
          </wp:inline>
        </w:drawing>
      </w:r>
      <w:r>
        <w:rPr>
          <w:rFonts w:ascii="Trebuchet MS" w:hAnsi="Trebuchet MS"/>
          <w:color w:val="2A363B"/>
          <w:sz w:val="20"/>
          <w:szCs w:val="20"/>
        </w:rPr>
        <w:t xml:space="preserve">In un mio vecchio articolo sulla </w:t>
      </w:r>
      <w:proofErr w:type="spellStart"/>
      <w:r>
        <w:rPr>
          <w:rFonts w:ascii="Trebuchet MS" w:hAnsi="Trebuchet MS"/>
          <w:color w:val="2A363B"/>
          <w:sz w:val="20"/>
          <w:szCs w:val="20"/>
        </w:rPr>
        <w:t>rivista</w:t>
      </w:r>
      <w:r>
        <w:rPr>
          <w:rStyle w:val="Enfasicorsivo"/>
          <w:rFonts w:ascii="Trebuchet MS" w:eastAsiaTheme="majorEastAsia" w:hAnsi="Trebuchet MS"/>
          <w:color w:val="2A363B"/>
          <w:sz w:val="20"/>
          <w:szCs w:val="20"/>
        </w:rPr>
        <w:t>GiocAreA</w:t>
      </w:r>
      <w:proofErr w:type="spellEnd"/>
      <w:r>
        <w:rPr>
          <w:rStyle w:val="apple-converted-space"/>
          <w:rFonts w:ascii="Trebuchet MS" w:hAnsi="Trebuchet MS"/>
          <w:color w:val="2A363B"/>
          <w:sz w:val="20"/>
          <w:szCs w:val="20"/>
        </w:rPr>
        <w:t> </w:t>
      </w:r>
      <w:r>
        <w:rPr>
          <w:rFonts w:ascii="Trebuchet MS" w:hAnsi="Trebuchet MS"/>
          <w:color w:val="2A363B"/>
          <w:sz w:val="20"/>
          <w:szCs w:val="20"/>
        </w:rPr>
        <w:t xml:space="preserve">scrissi che probabilmente sarebbe arrivato anche il momento in cui la distanza fra wargame e </w:t>
      </w:r>
      <w:proofErr w:type="spellStart"/>
      <w:r>
        <w:rPr>
          <w:rFonts w:ascii="Trebuchet MS" w:hAnsi="Trebuchet MS"/>
          <w:color w:val="2A363B"/>
          <w:sz w:val="20"/>
          <w:szCs w:val="20"/>
        </w:rPr>
        <w:t>boardgame</w:t>
      </w:r>
      <w:proofErr w:type="spellEnd"/>
      <w:r>
        <w:rPr>
          <w:rFonts w:ascii="Trebuchet MS" w:hAnsi="Trebuchet MS"/>
          <w:color w:val="2A363B"/>
          <w:sz w:val="20"/>
          <w:szCs w:val="20"/>
        </w:rPr>
        <w:t xml:space="preserve"> (o giochi da tavolo) si sarebbe un giorno ridotta e, forse, anche annullata. In generale i giocatori tendono ancora a considerare “wargame” i giochi con mappe </w:t>
      </w:r>
      <w:proofErr w:type="spellStart"/>
      <w:r>
        <w:rPr>
          <w:rFonts w:ascii="Trebuchet MS" w:hAnsi="Trebuchet MS"/>
          <w:color w:val="2A363B"/>
          <w:sz w:val="20"/>
          <w:szCs w:val="20"/>
        </w:rPr>
        <w:t>esagonate</w:t>
      </w:r>
      <w:proofErr w:type="spellEnd"/>
      <w:r>
        <w:rPr>
          <w:rFonts w:ascii="Trebuchet MS" w:hAnsi="Trebuchet MS"/>
          <w:color w:val="2A363B"/>
          <w:sz w:val="20"/>
          <w:szCs w:val="20"/>
        </w:rPr>
        <w:t>, regole complesse, argomenti quasi esclusivamente militari, lunghi tempi di gioco (da 4 ore per partita in su)… mentre tutti gli altri tipi di giochi rientrano più o meno nella categoria “da tavolo”.</w:t>
      </w:r>
    </w:p>
    <w:p w:rsidR="00626CBB" w:rsidRDefault="00626CBB" w:rsidP="00626CBB">
      <w:pPr>
        <w:pStyle w:val="NormaleWeb"/>
        <w:shd w:val="clear" w:color="auto" w:fill="F0F4F6"/>
        <w:spacing w:before="240" w:beforeAutospacing="0" w:after="240" w:afterAutospacing="0" w:line="330" w:lineRule="atLeast"/>
        <w:rPr>
          <w:rFonts w:ascii="Trebuchet MS" w:hAnsi="Trebuchet MS"/>
          <w:color w:val="2A363B"/>
          <w:sz w:val="20"/>
          <w:szCs w:val="20"/>
        </w:rPr>
      </w:pPr>
      <w:r>
        <w:rPr>
          <w:rFonts w:ascii="Trebuchet MS" w:hAnsi="Trebuchet MS"/>
          <w:color w:val="2A363B"/>
          <w:sz w:val="20"/>
          <w:szCs w:val="20"/>
        </w:rPr>
        <w:t>Fortunatamente alcune uscite di questi ultimi anni sembrano confermare quello che mi auguravo!</w:t>
      </w:r>
    </w:p>
    <w:p w:rsidR="00626CBB" w:rsidRDefault="00626CBB" w:rsidP="00626CBB">
      <w:pPr>
        <w:pStyle w:val="NormaleWeb"/>
        <w:shd w:val="clear" w:color="auto" w:fill="F0F4F6"/>
        <w:spacing w:before="0" w:beforeAutospacing="0" w:after="0" w:afterAutospacing="0" w:line="330" w:lineRule="atLeast"/>
        <w:rPr>
          <w:rFonts w:ascii="Trebuchet MS" w:hAnsi="Trebuchet MS"/>
          <w:color w:val="2A363B"/>
          <w:sz w:val="20"/>
          <w:szCs w:val="20"/>
        </w:rPr>
      </w:pPr>
      <w:r>
        <w:rPr>
          <w:rFonts w:ascii="Trebuchet MS" w:hAnsi="Trebuchet MS"/>
          <w:color w:val="2A363B"/>
          <w:sz w:val="20"/>
          <w:szCs w:val="20"/>
        </w:rPr>
        <w:br/>
      </w:r>
    </w:p>
    <w:p w:rsidR="00626CBB" w:rsidRDefault="00626CBB" w:rsidP="00626CBB">
      <w:pPr>
        <w:shd w:val="clear" w:color="auto" w:fill="F0F4F6"/>
        <w:spacing w:line="330" w:lineRule="atLeast"/>
        <w:rPr>
          <w:rFonts w:ascii="Trebuchet MS" w:hAnsi="Trebuchet MS"/>
          <w:color w:val="2A363B"/>
        </w:rPr>
      </w:pPr>
      <w:r>
        <w:rPr>
          <w:rFonts w:ascii="Trebuchet MS" w:hAnsi="Trebuchet MS"/>
          <w:color w:val="2A363B"/>
        </w:rPr>
        <w:br/>
      </w:r>
    </w:p>
    <w:p w:rsidR="00626CBB" w:rsidRDefault="00626CBB" w:rsidP="00626CBB">
      <w:pPr>
        <w:numPr>
          <w:ilvl w:val="0"/>
          <w:numId w:val="10"/>
        </w:numPr>
        <w:shd w:val="clear" w:color="auto" w:fill="DAE0E3"/>
        <w:overflowPunct/>
        <w:autoSpaceDE/>
        <w:autoSpaceDN/>
        <w:adjustRightInd/>
        <w:spacing w:line="330" w:lineRule="atLeast"/>
        <w:ind w:left="150" w:right="150"/>
        <w:textAlignment w:val="auto"/>
        <w:rPr>
          <w:rFonts w:ascii="Trebuchet MS" w:hAnsi="Trebuchet MS"/>
          <w:color w:val="2A363B"/>
        </w:rPr>
      </w:pPr>
      <w:r>
        <w:rPr>
          <w:rFonts w:ascii="Trebuchet MS" w:hAnsi="Trebuchet MS"/>
          <w:color w:val="2A363B"/>
        </w:rPr>
        <w:t xml:space="preserve">Titolo: 1812 – The </w:t>
      </w:r>
      <w:proofErr w:type="spellStart"/>
      <w:r>
        <w:rPr>
          <w:rFonts w:ascii="Trebuchet MS" w:hAnsi="Trebuchet MS"/>
          <w:color w:val="2A363B"/>
        </w:rPr>
        <w:t>invasion</w:t>
      </w:r>
      <w:proofErr w:type="spellEnd"/>
      <w:r>
        <w:rPr>
          <w:rFonts w:ascii="Trebuchet MS" w:hAnsi="Trebuchet MS"/>
          <w:color w:val="2A363B"/>
        </w:rPr>
        <w:t xml:space="preserve"> </w:t>
      </w:r>
      <w:proofErr w:type="spellStart"/>
      <w:r>
        <w:rPr>
          <w:rFonts w:ascii="Trebuchet MS" w:hAnsi="Trebuchet MS"/>
          <w:color w:val="2A363B"/>
        </w:rPr>
        <w:t>of</w:t>
      </w:r>
      <w:proofErr w:type="spellEnd"/>
      <w:r>
        <w:rPr>
          <w:rFonts w:ascii="Trebuchet MS" w:hAnsi="Trebuchet MS"/>
          <w:color w:val="2A363B"/>
        </w:rPr>
        <w:t xml:space="preserve"> Canada</w:t>
      </w:r>
    </w:p>
    <w:p w:rsidR="00626CBB" w:rsidRDefault="00626CBB" w:rsidP="00626CBB">
      <w:pPr>
        <w:numPr>
          <w:ilvl w:val="0"/>
          <w:numId w:val="10"/>
        </w:numPr>
        <w:shd w:val="clear" w:color="auto" w:fill="DAE0E3"/>
        <w:overflowPunct/>
        <w:autoSpaceDE/>
        <w:autoSpaceDN/>
        <w:adjustRightInd/>
        <w:spacing w:line="330" w:lineRule="atLeast"/>
        <w:ind w:left="150" w:right="150"/>
        <w:textAlignment w:val="auto"/>
        <w:rPr>
          <w:rFonts w:ascii="Trebuchet MS" w:hAnsi="Trebuchet MS"/>
          <w:color w:val="2A363B"/>
        </w:rPr>
      </w:pPr>
      <w:r>
        <w:rPr>
          <w:rFonts w:ascii="Trebuchet MS" w:hAnsi="Trebuchet MS"/>
          <w:color w:val="2A363B"/>
        </w:rPr>
        <w:t xml:space="preserve">Autori: </w:t>
      </w:r>
      <w:proofErr w:type="spellStart"/>
      <w:r>
        <w:rPr>
          <w:rFonts w:ascii="Trebuchet MS" w:hAnsi="Trebuchet MS"/>
          <w:color w:val="2A363B"/>
        </w:rPr>
        <w:t>Beau</w:t>
      </w:r>
      <w:proofErr w:type="spellEnd"/>
      <w:r>
        <w:rPr>
          <w:rFonts w:ascii="Trebuchet MS" w:hAnsi="Trebuchet MS"/>
          <w:color w:val="2A363B"/>
        </w:rPr>
        <w:t xml:space="preserve"> Beckett, </w:t>
      </w:r>
      <w:proofErr w:type="spellStart"/>
      <w:r>
        <w:rPr>
          <w:rFonts w:ascii="Trebuchet MS" w:hAnsi="Trebuchet MS"/>
          <w:color w:val="2A363B"/>
        </w:rPr>
        <w:t>Jeph</w:t>
      </w:r>
      <w:proofErr w:type="spellEnd"/>
      <w:r>
        <w:rPr>
          <w:rFonts w:ascii="Trebuchet MS" w:hAnsi="Trebuchet MS"/>
          <w:color w:val="2A363B"/>
        </w:rPr>
        <w:t xml:space="preserve"> </w:t>
      </w:r>
      <w:proofErr w:type="spellStart"/>
      <w:r>
        <w:rPr>
          <w:rFonts w:ascii="Trebuchet MS" w:hAnsi="Trebuchet MS"/>
          <w:color w:val="2A363B"/>
        </w:rPr>
        <w:t>Stahl</w:t>
      </w:r>
      <w:proofErr w:type="spellEnd"/>
    </w:p>
    <w:p w:rsidR="00626CBB" w:rsidRDefault="00626CBB" w:rsidP="00626CBB">
      <w:pPr>
        <w:numPr>
          <w:ilvl w:val="0"/>
          <w:numId w:val="10"/>
        </w:numPr>
        <w:shd w:val="clear" w:color="auto" w:fill="DAE0E3"/>
        <w:overflowPunct/>
        <w:autoSpaceDE/>
        <w:autoSpaceDN/>
        <w:adjustRightInd/>
        <w:spacing w:line="330" w:lineRule="atLeast"/>
        <w:ind w:left="150" w:right="150"/>
        <w:textAlignment w:val="auto"/>
        <w:rPr>
          <w:rFonts w:ascii="Trebuchet MS" w:hAnsi="Trebuchet MS"/>
          <w:color w:val="2A363B"/>
        </w:rPr>
      </w:pPr>
      <w:r>
        <w:rPr>
          <w:rFonts w:ascii="Trebuchet MS" w:hAnsi="Trebuchet MS"/>
          <w:color w:val="2A363B"/>
        </w:rPr>
        <w:t xml:space="preserve">Editore: </w:t>
      </w:r>
      <w:proofErr w:type="spellStart"/>
      <w:r>
        <w:rPr>
          <w:rFonts w:ascii="Trebuchet MS" w:hAnsi="Trebuchet MS"/>
          <w:color w:val="2A363B"/>
        </w:rPr>
        <w:t>Academy</w:t>
      </w:r>
      <w:proofErr w:type="spellEnd"/>
      <w:r>
        <w:rPr>
          <w:rFonts w:ascii="Trebuchet MS" w:hAnsi="Trebuchet MS"/>
          <w:color w:val="2A363B"/>
        </w:rPr>
        <w:t xml:space="preserve"> </w:t>
      </w:r>
      <w:proofErr w:type="spellStart"/>
      <w:r>
        <w:rPr>
          <w:rFonts w:ascii="Trebuchet MS" w:hAnsi="Trebuchet MS"/>
          <w:color w:val="2A363B"/>
        </w:rPr>
        <w:t>Games</w:t>
      </w:r>
      <w:proofErr w:type="spellEnd"/>
    </w:p>
    <w:p w:rsidR="00626CBB" w:rsidRDefault="00626CBB" w:rsidP="00626CBB">
      <w:pPr>
        <w:numPr>
          <w:ilvl w:val="0"/>
          <w:numId w:val="10"/>
        </w:numPr>
        <w:shd w:val="clear" w:color="auto" w:fill="DAE0E3"/>
        <w:overflowPunct/>
        <w:autoSpaceDE/>
        <w:autoSpaceDN/>
        <w:adjustRightInd/>
        <w:spacing w:line="330" w:lineRule="atLeast"/>
        <w:ind w:left="150" w:right="150"/>
        <w:textAlignment w:val="auto"/>
        <w:rPr>
          <w:rFonts w:ascii="Trebuchet MS" w:hAnsi="Trebuchet MS"/>
          <w:color w:val="2A363B"/>
        </w:rPr>
      </w:pPr>
      <w:r>
        <w:rPr>
          <w:rFonts w:ascii="Trebuchet MS" w:hAnsi="Trebuchet MS"/>
          <w:color w:val="2A363B"/>
        </w:rPr>
        <w:t>Genere: Wargame multiplayer</w:t>
      </w:r>
    </w:p>
    <w:p w:rsidR="00626CBB" w:rsidRDefault="00626CBB" w:rsidP="00626CBB">
      <w:pPr>
        <w:numPr>
          <w:ilvl w:val="0"/>
          <w:numId w:val="10"/>
        </w:numPr>
        <w:shd w:val="clear" w:color="auto" w:fill="DAE0E3"/>
        <w:overflowPunct/>
        <w:autoSpaceDE/>
        <w:autoSpaceDN/>
        <w:adjustRightInd/>
        <w:spacing w:line="330" w:lineRule="atLeast"/>
        <w:ind w:left="150" w:right="150"/>
        <w:textAlignment w:val="auto"/>
        <w:rPr>
          <w:rFonts w:ascii="Trebuchet MS" w:hAnsi="Trebuchet MS"/>
          <w:color w:val="2A363B"/>
        </w:rPr>
      </w:pPr>
      <w:r>
        <w:rPr>
          <w:rFonts w:ascii="Trebuchet MS" w:hAnsi="Trebuchet MS"/>
          <w:color w:val="2A363B"/>
        </w:rPr>
        <w:t>Numero Giocatori: 2-5</w:t>
      </w:r>
    </w:p>
    <w:p w:rsidR="00626CBB" w:rsidRDefault="00626CBB" w:rsidP="00626CBB">
      <w:pPr>
        <w:numPr>
          <w:ilvl w:val="0"/>
          <w:numId w:val="10"/>
        </w:numPr>
        <w:shd w:val="clear" w:color="auto" w:fill="DAE0E3"/>
        <w:overflowPunct/>
        <w:autoSpaceDE/>
        <w:autoSpaceDN/>
        <w:adjustRightInd/>
        <w:spacing w:line="330" w:lineRule="atLeast"/>
        <w:ind w:left="150" w:right="150"/>
        <w:textAlignment w:val="auto"/>
        <w:rPr>
          <w:rFonts w:ascii="Trebuchet MS" w:hAnsi="Trebuchet MS"/>
          <w:color w:val="2A363B"/>
        </w:rPr>
      </w:pPr>
      <w:r>
        <w:rPr>
          <w:rFonts w:ascii="Trebuchet MS" w:hAnsi="Trebuchet MS"/>
          <w:color w:val="2A363B"/>
        </w:rPr>
        <w:t>Durata: 60-120 minuti (secondo lo scenario scelto)</w:t>
      </w:r>
    </w:p>
    <w:p w:rsidR="00626CBB" w:rsidRDefault="00626CBB" w:rsidP="00626CBB">
      <w:pPr>
        <w:numPr>
          <w:ilvl w:val="0"/>
          <w:numId w:val="10"/>
        </w:numPr>
        <w:shd w:val="clear" w:color="auto" w:fill="DAE0E3"/>
        <w:overflowPunct/>
        <w:autoSpaceDE/>
        <w:autoSpaceDN/>
        <w:adjustRightInd/>
        <w:spacing w:line="330" w:lineRule="atLeast"/>
        <w:ind w:left="150" w:right="150"/>
        <w:textAlignment w:val="auto"/>
        <w:rPr>
          <w:rFonts w:ascii="Trebuchet MS" w:hAnsi="Trebuchet MS"/>
          <w:color w:val="2A363B"/>
        </w:rPr>
      </w:pPr>
      <w:r>
        <w:rPr>
          <w:rFonts w:ascii="Trebuchet MS" w:hAnsi="Trebuchet MS"/>
          <w:color w:val="2A363B"/>
        </w:rPr>
        <w:t>Dipendenza dalla lingua: testo sulle carte</w:t>
      </w:r>
    </w:p>
    <w:p w:rsidR="00626CBB" w:rsidRDefault="00626CBB" w:rsidP="00626CBB">
      <w:pPr>
        <w:numPr>
          <w:ilvl w:val="0"/>
          <w:numId w:val="10"/>
        </w:numPr>
        <w:shd w:val="clear" w:color="auto" w:fill="DAE0E3"/>
        <w:overflowPunct/>
        <w:autoSpaceDE/>
        <w:autoSpaceDN/>
        <w:adjustRightInd/>
        <w:spacing w:line="330" w:lineRule="atLeast"/>
        <w:ind w:left="150" w:right="150"/>
        <w:textAlignment w:val="auto"/>
        <w:rPr>
          <w:rFonts w:ascii="Trebuchet MS" w:hAnsi="Trebuchet MS"/>
          <w:color w:val="2A363B"/>
        </w:rPr>
      </w:pPr>
      <w:r>
        <w:rPr>
          <w:rFonts w:ascii="Trebuchet MS" w:hAnsi="Trebuchet MS"/>
          <w:color w:val="2A363B"/>
        </w:rPr>
        <w:t xml:space="preserve">Illustratori: </w:t>
      </w:r>
      <w:proofErr w:type="spellStart"/>
      <w:r>
        <w:rPr>
          <w:rFonts w:ascii="Trebuchet MS" w:hAnsi="Trebuchet MS"/>
          <w:color w:val="2A363B"/>
        </w:rPr>
        <w:t>Jarek</w:t>
      </w:r>
      <w:proofErr w:type="spellEnd"/>
      <w:r>
        <w:rPr>
          <w:rFonts w:ascii="Trebuchet MS" w:hAnsi="Trebuchet MS"/>
          <w:color w:val="2A363B"/>
        </w:rPr>
        <w:t xml:space="preserve"> </w:t>
      </w:r>
      <w:proofErr w:type="spellStart"/>
      <w:r>
        <w:rPr>
          <w:rFonts w:ascii="Trebuchet MS" w:hAnsi="Trebuchet MS"/>
          <w:color w:val="2A363B"/>
        </w:rPr>
        <w:t>Nocon</w:t>
      </w:r>
      <w:proofErr w:type="spellEnd"/>
    </w:p>
    <w:p w:rsidR="00626CBB" w:rsidRDefault="00626CBB" w:rsidP="00626CBB">
      <w:pPr>
        <w:pStyle w:val="NormaleWeb"/>
        <w:shd w:val="clear" w:color="auto" w:fill="F0F4F6"/>
        <w:spacing w:before="0" w:beforeAutospacing="0" w:after="0" w:afterAutospacing="0" w:line="330" w:lineRule="atLeast"/>
        <w:rPr>
          <w:rFonts w:ascii="Trebuchet MS" w:hAnsi="Trebuchet MS"/>
          <w:color w:val="2A363B"/>
          <w:sz w:val="20"/>
          <w:szCs w:val="20"/>
        </w:rPr>
      </w:pPr>
      <w:r>
        <w:rPr>
          <w:rStyle w:val="Enfasigrassetto"/>
          <w:rFonts w:ascii="Trebuchet MS" w:hAnsi="Trebuchet MS"/>
          <w:color w:val="2A363B"/>
          <w:sz w:val="20"/>
          <w:szCs w:val="20"/>
        </w:rPr>
        <w:t xml:space="preserve">Wargame o </w:t>
      </w:r>
      <w:proofErr w:type="spellStart"/>
      <w:r>
        <w:rPr>
          <w:rStyle w:val="Enfasigrassetto"/>
          <w:rFonts w:ascii="Trebuchet MS" w:hAnsi="Trebuchet MS"/>
          <w:color w:val="2A363B"/>
          <w:sz w:val="20"/>
          <w:szCs w:val="20"/>
        </w:rPr>
        <w:t>Boardgame</w:t>
      </w:r>
      <w:proofErr w:type="spellEnd"/>
      <w:r>
        <w:rPr>
          <w:rStyle w:val="Enfasigrassetto"/>
          <w:rFonts w:ascii="Trebuchet MS" w:hAnsi="Trebuchet MS"/>
          <w:color w:val="2A363B"/>
          <w:sz w:val="20"/>
          <w:szCs w:val="20"/>
        </w:rPr>
        <w:t>? Questo è il dilemma!</w:t>
      </w:r>
      <w:r>
        <w:rPr>
          <w:rFonts w:ascii="Trebuchet MS" w:hAnsi="Trebuchet MS"/>
          <w:color w:val="2A363B"/>
          <w:sz w:val="20"/>
          <w:szCs w:val="20"/>
        </w:rPr>
        <w:br/>
        <w:t>Abbiamo assistito ultimamente a sforzi notevoli da parte delle case editrici: penso per esempio a</w:t>
      </w:r>
      <w:r>
        <w:rPr>
          <w:rStyle w:val="apple-converted-space"/>
          <w:rFonts w:ascii="Trebuchet MS" w:hAnsi="Trebuchet MS"/>
          <w:color w:val="2A363B"/>
          <w:sz w:val="20"/>
          <w:szCs w:val="20"/>
        </w:rPr>
        <w:t> </w:t>
      </w:r>
      <w:r>
        <w:rPr>
          <w:rStyle w:val="Enfasigrassetto"/>
          <w:rFonts w:ascii="Trebuchet MS" w:hAnsi="Trebuchet MS"/>
          <w:color w:val="2A363B"/>
          <w:sz w:val="20"/>
          <w:szCs w:val="20"/>
        </w:rPr>
        <w:t xml:space="preserve">Test </w:t>
      </w:r>
      <w:proofErr w:type="spellStart"/>
      <w:r>
        <w:rPr>
          <w:rStyle w:val="Enfasigrassetto"/>
          <w:rFonts w:ascii="Trebuchet MS" w:hAnsi="Trebuchet MS"/>
          <w:color w:val="2A363B"/>
          <w:sz w:val="20"/>
          <w:szCs w:val="20"/>
        </w:rPr>
        <w:t>of</w:t>
      </w:r>
      <w:proofErr w:type="spellEnd"/>
      <w:r>
        <w:rPr>
          <w:rStyle w:val="Enfasigrassetto"/>
          <w:rFonts w:ascii="Trebuchet MS" w:hAnsi="Trebuchet MS"/>
          <w:color w:val="2A363B"/>
          <w:sz w:val="20"/>
          <w:szCs w:val="20"/>
        </w:rPr>
        <w:t xml:space="preserve"> </w:t>
      </w:r>
      <w:proofErr w:type="spellStart"/>
      <w:r>
        <w:rPr>
          <w:rStyle w:val="Enfasigrassetto"/>
          <w:rFonts w:ascii="Trebuchet MS" w:hAnsi="Trebuchet MS"/>
          <w:color w:val="2A363B"/>
          <w:sz w:val="20"/>
          <w:szCs w:val="20"/>
        </w:rPr>
        <w:t>Fire</w:t>
      </w:r>
      <w:proofErr w:type="spellEnd"/>
      <w:r>
        <w:rPr>
          <w:rStyle w:val="Enfasigrassetto"/>
          <w:rFonts w:ascii="Trebuchet MS" w:hAnsi="Trebuchet MS"/>
          <w:color w:val="2A363B"/>
          <w:sz w:val="20"/>
          <w:szCs w:val="20"/>
        </w:rPr>
        <w:t xml:space="preserve">: Full </w:t>
      </w:r>
      <w:proofErr w:type="spellStart"/>
      <w:r>
        <w:rPr>
          <w:rStyle w:val="Enfasigrassetto"/>
          <w:rFonts w:ascii="Trebuchet MS" w:hAnsi="Trebuchet MS"/>
          <w:color w:val="2A363B"/>
          <w:sz w:val="20"/>
          <w:szCs w:val="20"/>
        </w:rPr>
        <w:t>Run</w:t>
      </w:r>
      <w:proofErr w:type="spellEnd"/>
      <w:r>
        <w:rPr>
          <w:rStyle w:val="Enfasigrassetto"/>
          <w:rFonts w:ascii="Trebuchet MS" w:hAnsi="Trebuchet MS"/>
          <w:color w:val="2A363B"/>
          <w:sz w:val="20"/>
          <w:szCs w:val="20"/>
        </w:rPr>
        <w:t xml:space="preserve"> 1861</w:t>
      </w:r>
      <w:r>
        <w:rPr>
          <w:rStyle w:val="apple-converted-space"/>
          <w:rFonts w:ascii="Trebuchet MS" w:hAnsi="Trebuchet MS"/>
          <w:color w:val="2A363B"/>
          <w:sz w:val="20"/>
          <w:szCs w:val="20"/>
        </w:rPr>
        <w:t> </w:t>
      </w:r>
      <w:r>
        <w:rPr>
          <w:rFonts w:ascii="Trebuchet MS" w:hAnsi="Trebuchet MS"/>
          <w:color w:val="2A363B"/>
          <w:sz w:val="20"/>
          <w:szCs w:val="20"/>
        </w:rPr>
        <w:t>della</w:t>
      </w:r>
      <w:r>
        <w:rPr>
          <w:rStyle w:val="apple-converted-space"/>
          <w:rFonts w:ascii="Trebuchet MS" w:hAnsi="Trebuchet MS"/>
          <w:color w:val="2A363B"/>
          <w:sz w:val="20"/>
          <w:szCs w:val="20"/>
        </w:rPr>
        <w:t> </w:t>
      </w:r>
      <w:proofErr w:type="spellStart"/>
      <w:r>
        <w:rPr>
          <w:rStyle w:val="Enfasicorsivo"/>
          <w:rFonts w:ascii="Trebuchet MS" w:eastAsiaTheme="majorEastAsia" w:hAnsi="Trebuchet MS"/>
          <w:color w:val="2A363B"/>
          <w:sz w:val="20"/>
          <w:szCs w:val="20"/>
        </w:rPr>
        <w:t>Mayfair</w:t>
      </w:r>
      <w:proofErr w:type="spellEnd"/>
      <w:r>
        <w:rPr>
          <w:rStyle w:val="Enfasicorsivo"/>
          <w:rFonts w:ascii="Trebuchet MS" w:eastAsiaTheme="majorEastAsia" w:hAnsi="Trebuchet MS"/>
          <w:color w:val="2A363B"/>
          <w:sz w:val="20"/>
          <w:szCs w:val="20"/>
        </w:rPr>
        <w:t xml:space="preserve"> </w:t>
      </w:r>
      <w:proofErr w:type="spellStart"/>
      <w:r>
        <w:rPr>
          <w:rStyle w:val="Enfasicorsivo"/>
          <w:rFonts w:ascii="Trebuchet MS" w:eastAsiaTheme="majorEastAsia" w:hAnsi="Trebuchet MS"/>
          <w:color w:val="2A363B"/>
          <w:sz w:val="20"/>
          <w:szCs w:val="20"/>
        </w:rPr>
        <w:t>Games</w:t>
      </w:r>
      <w:proofErr w:type="spellEnd"/>
      <w:r>
        <w:rPr>
          <w:rStyle w:val="apple-converted-space"/>
          <w:rFonts w:ascii="Trebuchet MS" w:hAnsi="Trebuchet MS"/>
          <w:color w:val="2A363B"/>
          <w:sz w:val="20"/>
          <w:szCs w:val="20"/>
        </w:rPr>
        <w:t> </w:t>
      </w:r>
      <w:r>
        <w:rPr>
          <w:rFonts w:ascii="Trebuchet MS" w:hAnsi="Trebuchet MS"/>
          <w:color w:val="2A363B"/>
          <w:sz w:val="20"/>
          <w:szCs w:val="20"/>
        </w:rPr>
        <w:t>(un vero wargame sulla guerra civile americana per 2 giocatori, con regole semplici e facili da imparare, giocabile in meno di un’ora) oppure a</w:t>
      </w:r>
      <w:r>
        <w:rPr>
          <w:rStyle w:val="apple-converted-space"/>
          <w:rFonts w:ascii="Trebuchet MS" w:hAnsi="Trebuchet MS"/>
          <w:color w:val="2A363B"/>
          <w:sz w:val="20"/>
          <w:szCs w:val="20"/>
        </w:rPr>
        <w:t> </w:t>
      </w:r>
      <w:hyperlink r:id="rId8" w:history="1">
        <w:r>
          <w:rPr>
            <w:rStyle w:val="Collegamentoipertestuale"/>
            <w:rFonts w:ascii="Trebuchet MS" w:hAnsi="Trebuchet MS"/>
            <w:color w:val="3F4E55"/>
            <w:sz w:val="20"/>
            <w:szCs w:val="20"/>
            <w:shd w:val="clear" w:color="auto" w:fill="DAE0E3"/>
          </w:rPr>
          <w:t>Pochi Acri di Neve</w:t>
        </w:r>
      </w:hyperlink>
      <w:r>
        <w:rPr>
          <w:rStyle w:val="apple-converted-space"/>
          <w:rFonts w:ascii="Trebuchet MS" w:hAnsi="Trebuchet MS"/>
          <w:color w:val="2A363B"/>
          <w:sz w:val="20"/>
          <w:szCs w:val="20"/>
        </w:rPr>
        <w:t> </w:t>
      </w:r>
      <w:proofErr w:type="spellStart"/>
      <w:r>
        <w:rPr>
          <w:rFonts w:ascii="Trebuchet MS" w:hAnsi="Trebuchet MS"/>
          <w:color w:val="2A363B"/>
          <w:sz w:val="20"/>
          <w:szCs w:val="20"/>
        </w:rPr>
        <w:t>della</w:t>
      </w:r>
      <w:r>
        <w:rPr>
          <w:rStyle w:val="Enfasicorsivo"/>
          <w:rFonts w:ascii="Trebuchet MS" w:eastAsiaTheme="majorEastAsia" w:hAnsi="Trebuchet MS"/>
          <w:color w:val="2A363B"/>
          <w:sz w:val="20"/>
          <w:szCs w:val="20"/>
        </w:rPr>
        <w:t>Treefrog</w:t>
      </w:r>
      <w:proofErr w:type="spellEnd"/>
      <w:r>
        <w:rPr>
          <w:rStyle w:val="Enfasicorsivo"/>
          <w:rFonts w:ascii="Trebuchet MS" w:eastAsiaTheme="majorEastAsia" w:hAnsi="Trebuchet MS"/>
          <w:color w:val="2A363B"/>
          <w:sz w:val="20"/>
          <w:szCs w:val="20"/>
        </w:rPr>
        <w:t>/</w:t>
      </w:r>
      <w:proofErr w:type="spellStart"/>
      <w:r>
        <w:rPr>
          <w:rStyle w:val="Enfasicorsivo"/>
          <w:rFonts w:ascii="Trebuchet MS" w:eastAsiaTheme="majorEastAsia" w:hAnsi="Trebuchet MS"/>
          <w:color w:val="2A363B"/>
          <w:sz w:val="20"/>
          <w:szCs w:val="20"/>
        </w:rPr>
        <w:t>Asterion</w:t>
      </w:r>
      <w:proofErr w:type="spellEnd"/>
      <w:r>
        <w:rPr>
          <w:rStyle w:val="Enfasicorsivo"/>
          <w:rFonts w:ascii="Trebuchet MS" w:eastAsiaTheme="majorEastAsia" w:hAnsi="Trebuchet MS"/>
          <w:color w:val="2A363B"/>
          <w:sz w:val="20"/>
          <w:szCs w:val="20"/>
        </w:rPr>
        <w:t xml:space="preserve"> Press</w:t>
      </w:r>
      <w:r>
        <w:rPr>
          <w:rStyle w:val="apple-converted-space"/>
          <w:rFonts w:ascii="Trebuchet MS" w:hAnsi="Trebuchet MS"/>
          <w:color w:val="2A363B"/>
          <w:sz w:val="20"/>
          <w:szCs w:val="20"/>
        </w:rPr>
        <w:t> </w:t>
      </w:r>
      <w:r>
        <w:rPr>
          <w:rFonts w:ascii="Trebuchet MS" w:hAnsi="Trebuchet MS"/>
          <w:color w:val="2A363B"/>
          <w:sz w:val="20"/>
          <w:szCs w:val="20"/>
        </w:rPr>
        <w:t>(un gioco di deck-building per 2 giocatori, basato sulla guerra franco-inglese per il possesso del Canada) o a</w:t>
      </w:r>
      <w:r>
        <w:rPr>
          <w:rStyle w:val="apple-converted-space"/>
          <w:rFonts w:ascii="Trebuchet MS" w:hAnsi="Trebuchet MS"/>
          <w:color w:val="2A363B"/>
          <w:sz w:val="20"/>
          <w:szCs w:val="20"/>
        </w:rPr>
        <w:t> </w:t>
      </w:r>
      <w:proofErr w:type="spellStart"/>
      <w:r>
        <w:rPr>
          <w:rFonts w:ascii="Trebuchet MS" w:hAnsi="Trebuchet MS"/>
          <w:color w:val="2A363B"/>
          <w:sz w:val="20"/>
          <w:szCs w:val="20"/>
        </w:rPr>
        <w:fldChar w:fldCharType="begin"/>
      </w:r>
      <w:r>
        <w:rPr>
          <w:rFonts w:ascii="Trebuchet MS" w:hAnsi="Trebuchet MS"/>
          <w:color w:val="2A363B"/>
          <w:sz w:val="20"/>
          <w:szCs w:val="20"/>
        </w:rPr>
        <w:instrText xml:space="preserve"> HYPERLINK "http://www.gioconomicon.net/modules.php?name=News&amp;file=article&amp;sid=6740&amp;title=d-day-dice" </w:instrText>
      </w:r>
      <w:r>
        <w:rPr>
          <w:rFonts w:ascii="Trebuchet MS" w:hAnsi="Trebuchet MS"/>
          <w:color w:val="2A363B"/>
          <w:sz w:val="20"/>
          <w:szCs w:val="20"/>
        </w:rPr>
        <w:fldChar w:fldCharType="separate"/>
      </w:r>
      <w:r>
        <w:rPr>
          <w:rStyle w:val="Collegamentoipertestuale"/>
          <w:rFonts w:ascii="Trebuchet MS" w:hAnsi="Trebuchet MS"/>
          <w:color w:val="3F4E55"/>
          <w:sz w:val="20"/>
          <w:szCs w:val="20"/>
          <w:shd w:val="clear" w:color="auto" w:fill="DAE0E3"/>
        </w:rPr>
        <w:t>D-Day</w:t>
      </w:r>
      <w:proofErr w:type="spellEnd"/>
      <w:r>
        <w:rPr>
          <w:rStyle w:val="Collegamentoipertestuale"/>
          <w:rFonts w:ascii="Trebuchet MS" w:hAnsi="Trebuchet MS"/>
          <w:color w:val="3F4E55"/>
          <w:sz w:val="20"/>
          <w:szCs w:val="20"/>
          <w:shd w:val="clear" w:color="auto" w:fill="DAE0E3"/>
        </w:rPr>
        <w:t xml:space="preserve"> Dice</w:t>
      </w:r>
      <w:r>
        <w:rPr>
          <w:rFonts w:ascii="Trebuchet MS" w:hAnsi="Trebuchet MS"/>
          <w:color w:val="2A363B"/>
          <w:sz w:val="20"/>
          <w:szCs w:val="20"/>
        </w:rPr>
        <w:fldChar w:fldCharType="end"/>
      </w:r>
      <w:r>
        <w:rPr>
          <w:rStyle w:val="apple-converted-space"/>
          <w:rFonts w:ascii="Trebuchet MS" w:hAnsi="Trebuchet MS"/>
          <w:color w:val="2A363B"/>
          <w:sz w:val="20"/>
          <w:szCs w:val="20"/>
        </w:rPr>
        <w:t> </w:t>
      </w:r>
      <w:r>
        <w:rPr>
          <w:rFonts w:ascii="Trebuchet MS" w:hAnsi="Trebuchet MS"/>
          <w:color w:val="2A363B"/>
          <w:sz w:val="20"/>
          <w:szCs w:val="20"/>
        </w:rPr>
        <w:t>della</w:t>
      </w:r>
      <w:r>
        <w:rPr>
          <w:rStyle w:val="apple-converted-space"/>
          <w:rFonts w:ascii="Trebuchet MS" w:hAnsi="Trebuchet MS"/>
          <w:color w:val="2A363B"/>
          <w:sz w:val="20"/>
          <w:szCs w:val="20"/>
        </w:rPr>
        <w:t> </w:t>
      </w:r>
      <w:r>
        <w:rPr>
          <w:rStyle w:val="Enfasicorsivo"/>
          <w:rFonts w:ascii="Trebuchet MS" w:eastAsiaTheme="majorEastAsia" w:hAnsi="Trebuchet MS"/>
          <w:color w:val="2A363B"/>
          <w:sz w:val="20"/>
          <w:szCs w:val="20"/>
        </w:rPr>
        <w:t xml:space="preserve">Valley </w:t>
      </w:r>
      <w:proofErr w:type="spellStart"/>
      <w:r>
        <w:rPr>
          <w:rStyle w:val="Enfasicorsivo"/>
          <w:rFonts w:ascii="Trebuchet MS" w:eastAsiaTheme="majorEastAsia" w:hAnsi="Trebuchet MS"/>
          <w:color w:val="2A363B"/>
          <w:sz w:val="20"/>
          <w:szCs w:val="20"/>
        </w:rPr>
        <w:t>Games</w:t>
      </w:r>
      <w:proofErr w:type="spellEnd"/>
      <w:r>
        <w:rPr>
          <w:rStyle w:val="apple-converted-space"/>
          <w:rFonts w:ascii="Trebuchet MS" w:hAnsi="Trebuchet MS"/>
          <w:color w:val="2A363B"/>
          <w:sz w:val="20"/>
          <w:szCs w:val="20"/>
        </w:rPr>
        <w:t> </w:t>
      </w:r>
      <w:r>
        <w:rPr>
          <w:rFonts w:ascii="Trebuchet MS" w:hAnsi="Trebuchet MS"/>
          <w:color w:val="2A363B"/>
          <w:sz w:val="20"/>
          <w:szCs w:val="20"/>
        </w:rPr>
        <w:t>(un wargame cooperativo per 4 giocatori sullo sbarco in Normandia).</w:t>
      </w:r>
      <w:r>
        <w:rPr>
          <w:rFonts w:ascii="Trebuchet MS" w:hAnsi="Trebuchet MS"/>
          <w:color w:val="2A363B"/>
          <w:sz w:val="20"/>
          <w:szCs w:val="20"/>
        </w:rPr>
        <w:br/>
        <w:t xml:space="preserve">Per non parlare naturalmente di giochi </w:t>
      </w:r>
      <w:proofErr w:type="spellStart"/>
      <w:r>
        <w:rPr>
          <w:rFonts w:ascii="Trebuchet MS" w:hAnsi="Trebuchet MS"/>
          <w:color w:val="2A363B"/>
          <w:sz w:val="20"/>
          <w:szCs w:val="20"/>
        </w:rPr>
        <w:t>come</w:t>
      </w:r>
      <w:r>
        <w:rPr>
          <w:rStyle w:val="Enfasigrassetto"/>
          <w:rFonts w:ascii="Trebuchet MS" w:hAnsi="Trebuchet MS"/>
          <w:color w:val="2A363B"/>
          <w:sz w:val="20"/>
          <w:szCs w:val="20"/>
        </w:rPr>
        <w:t>Wallenstein</w:t>
      </w:r>
      <w:proofErr w:type="spellEnd"/>
      <w:r>
        <w:rPr>
          <w:rStyle w:val="apple-converted-space"/>
          <w:rFonts w:ascii="Trebuchet MS" w:hAnsi="Trebuchet MS"/>
          <w:color w:val="2A363B"/>
          <w:sz w:val="20"/>
          <w:szCs w:val="20"/>
        </w:rPr>
        <w:t> </w:t>
      </w:r>
      <w:r>
        <w:rPr>
          <w:rFonts w:ascii="Trebuchet MS" w:hAnsi="Trebuchet MS"/>
          <w:color w:val="2A363B"/>
          <w:sz w:val="20"/>
          <w:szCs w:val="20"/>
        </w:rPr>
        <w:t>(</w:t>
      </w:r>
      <w:r>
        <w:rPr>
          <w:rStyle w:val="Enfasicorsivo"/>
          <w:rFonts w:ascii="Trebuchet MS" w:eastAsiaTheme="majorEastAsia" w:hAnsi="Trebuchet MS"/>
          <w:color w:val="2A363B"/>
          <w:sz w:val="20"/>
          <w:szCs w:val="20"/>
        </w:rPr>
        <w:t xml:space="preserve">Queen </w:t>
      </w:r>
      <w:proofErr w:type="spellStart"/>
      <w:r>
        <w:rPr>
          <w:rStyle w:val="Enfasicorsivo"/>
          <w:rFonts w:ascii="Trebuchet MS" w:eastAsiaTheme="majorEastAsia" w:hAnsi="Trebuchet MS"/>
          <w:color w:val="2A363B"/>
          <w:sz w:val="20"/>
          <w:szCs w:val="20"/>
        </w:rPr>
        <w:t>Games</w:t>
      </w:r>
      <w:proofErr w:type="spellEnd"/>
      <w:r>
        <w:rPr>
          <w:rFonts w:ascii="Trebuchet MS" w:hAnsi="Trebuchet MS"/>
          <w:color w:val="2A363B"/>
          <w:sz w:val="20"/>
          <w:szCs w:val="20"/>
        </w:rPr>
        <w:t>),</w:t>
      </w:r>
      <w:r>
        <w:rPr>
          <w:rStyle w:val="apple-converted-space"/>
          <w:rFonts w:ascii="Trebuchet MS" w:hAnsi="Trebuchet MS"/>
          <w:color w:val="2A363B"/>
          <w:sz w:val="20"/>
          <w:szCs w:val="20"/>
        </w:rPr>
        <w:t> </w:t>
      </w:r>
      <w:r>
        <w:rPr>
          <w:rStyle w:val="Enfasigrassetto"/>
          <w:rFonts w:ascii="Trebuchet MS" w:hAnsi="Trebuchet MS"/>
          <w:color w:val="2A363B"/>
          <w:sz w:val="20"/>
          <w:szCs w:val="20"/>
        </w:rPr>
        <w:t>Lancaster</w:t>
      </w:r>
      <w:r>
        <w:rPr>
          <w:rStyle w:val="apple-converted-space"/>
          <w:rFonts w:ascii="Trebuchet MS" w:hAnsi="Trebuchet MS"/>
          <w:color w:val="2A363B"/>
          <w:sz w:val="20"/>
          <w:szCs w:val="20"/>
        </w:rPr>
        <w:t> </w:t>
      </w:r>
      <w:r>
        <w:rPr>
          <w:rFonts w:ascii="Trebuchet MS" w:hAnsi="Trebuchet MS"/>
          <w:color w:val="2A363B"/>
          <w:sz w:val="20"/>
          <w:szCs w:val="20"/>
        </w:rPr>
        <w:t>(</w:t>
      </w:r>
      <w:r>
        <w:rPr>
          <w:rStyle w:val="Enfasicorsivo"/>
          <w:rFonts w:ascii="Trebuchet MS" w:eastAsiaTheme="majorEastAsia" w:hAnsi="Trebuchet MS"/>
          <w:color w:val="2A363B"/>
          <w:sz w:val="20"/>
          <w:szCs w:val="20"/>
        </w:rPr>
        <w:t xml:space="preserve">Queen </w:t>
      </w:r>
      <w:proofErr w:type="spellStart"/>
      <w:r>
        <w:rPr>
          <w:rStyle w:val="Enfasicorsivo"/>
          <w:rFonts w:ascii="Trebuchet MS" w:eastAsiaTheme="majorEastAsia" w:hAnsi="Trebuchet MS"/>
          <w:color w:val="2A363B"/>
          <w:sz w:val="20"/>
          <w:szCs w:val="20"/>
        </w:rPr>
        <w:t>Games</w:t>
      </w:r>
      <w:proofErr w:type="spellEnd"/>
      <w:r>
        <w:rPr>
          <w:rFonts w:ascii="Trebuchet MS" w:hAnsi="Trebuchet MS"/>
          <w:color w:val="2A363B"/>
          <w:sz w:val="20"/>
          <w:szCs w:val="20"/>
        </w:rPr>
        <w:t>),</w:t>
      </w:r>
      <w:r>
        <w:rPr>
          <w:rStyle w:val="apple-converted-space"/>
          <w:rFonts w:ascii="Trebuchet MS" w:hAnsi="Trebuchet MS"/>
          <w:color w:val="2A363B"/>
          <w:sz w:val="20"/>
          <w:szCs w:val="20"/>
        </w:rPr>
        <w:t> </w:t>
      </w:r>
      <w:proofErr w:type="spellStart"/>
      <w:r>
        <w:rPr>
          <w:rStyle w:val="Enfasigrassetto"/>
          <w:rFonts w:ascii="Trebuchet MS" w:hAnsi="Trebuchet MS"/>
          <w:color w:val="2A363B"/>
          <w:sz w:val="20"/>
          <w:szCs w:val="20"/>
        </w:rPr>
        <w:t>Diplomacy</w:t>
      </w:r>
      <w:proofErr w:type="spellEnd"/>
      <w:r>
        <w:rPr>
          <w:rStyle w:val="apple-converted-space"/>
          <w:rFonts w:ascii="Trebuchet MS" w:hAnsi="Trebuchet MS"/>
          <w:color w:val="2A363B"/>
          <w:sz w:val="20"/>
          <w:szCs w:val="20"/>
        </w:rPr>
        <w:t> </w:t>
      </w:r>
      <w:r>
        <w:rPr>
          <w:rFonts w:ascii="Trebuchet MS" w:hAnsi="Trebuchet MS"/>
          <w:color w:val="2A363B"/>
          <w:sz w:val="20"/>
          <w:szCs w:val="20"/>
        </w:rPr>
        <w:t>o</w:t>
      </w:r>
      <w:r>
        <w:rPr>
          <w:rStyle w:val="apple-converted-space"/>
          <w:rFonts w:ascii="Trebuchet MS" w:hAnsi="Trebuchet MS"/>
          <w:color w:val="2A363B"/>
          <w:sz w:val="20"/>
          <w:szCs w:val="20"/>
        </w:rPr>
        <w:t> </w:t>
      </w:r>
      <w:r>
        <w:rPr>
          <w:rStyle w:val="Enfasigrassetto"/>
          <w:rFonts w:ascii="Trebuchet MS" w:hAnsi="Trebuchet MS"/>
          <w:color w:val="2A363B"/>
          <w:sz w:val="20"/>
          <w:szCs w:val="20"/>
        </w:rPr>
        <w:t>Machiavelli</w:t>
      </w:r>
      <w:r>
        <w:rPr>
          <w:rStyle w:val="apple-converted-space"/>
          <w:rFonts w:ascii="Trebuchet MS" w:hAnsi="Trebuchet MS"/>
          <w:color w:val="2A363B"/>
          <w:sz w:val="20"/>
          <w:szCs w:val="20"/>
        </w:rPr>
        <w:t> </w:t>
      </w:r>
      <w:r>
        <w:rPr>
          <w:rFonts w:ascii="Trebuchet MS" w:hAnsi="Trebuchet MS"/>
          <w:color w:val="2A363B"/>
          <w:sz w:val="20"/>
          <w:szCs w:val="20"/>
        </w:rPr>
        <w:t>(</w:t>
      </w:r>
      <w:proofErr w:type="spellStart"/>
      <w:r>
        <w:rPr>
          <w:rStyle w:val="Enfasicorsivo"/>
          <w:rFonts w:ascii="Trebuchet MS" w:eastAsiaTheme="majorEastAsia" w:hAnsi="Trebuchet MS"/>
          <w:color w:val="2A363B"/>
          <w:sz w:val="20"/>
          <w:szCs w:val="20"/>
        </w:rPr>
        <w:t>Avalon</w:t>
      </w:r>
      <w:proofErr w:type="spellEnd"/>
      <w:r>
        <w:rPr>
          <w:rStyle w:val="Enfasicorsivo"/>
          <w:rFonts w:ascii="Trebuchet MS" w:eastAsiaTheme="majorEastAsia" w:hAnsi="Trebuchet MS"/>
          <w:color w:val="2A363B"/>
          <w:sz w:val="20"/>
          <w:szCs w:val="20"/>
        </w:rPr>
        <w:t xml:space="preserve"> Hill</w:t>
      </w:r>
      <w:r>
        <w:rPr>
          <w:rFonts w:ascii="Trebuchet MS" w:hAnsi="Trebuchet MS"/>
          <w:color w:val="2A363B"/>
          <w:sz w:val="20"/>
          <w:szCs w:val="20"/>
        </w:rPr>
        <w:t>),</w:t>
      </w:r>
      <w:proofErr w:type="spellStart"/>
      <w:r>
        <w:rPr>
          <w:rStyle w:val="Enfasigrassetto"/>
          <w:rFonts w:ascii="Trebuchet MS" w:hAnsi="Trebuchet MS"/>
          <w:color w:val="2A363B"/>
          <w:sz w:val="20"/>
          <w:szCs w:val="20"/>
        </w:rPr>
        <w:t>Civilization</w:t>
      </w:r>
      <w:proofErr w:type="spellEnd"/>
      <w:r>
        <w:rPr>
          <w:rStyle w:val="apple-converted-space"/>
          <w:rFonts w:ascii="Trebuchet MS" w:hAnsi="Trebuchet MS"/>
          <w:color w:val="2A363B"/>
          <w:sz w:val="20"/>
          <w:szCs w:val="20"/>
        </w:rPr>
        <w:t> </w:t>
      </w:r>
      <w:r>
        <w:rPr>
          <w:rFonts w:ascii="Trebuchet MS" w:hAnsi="Trebuchet MS"/>
          <w:color w:val="2A363B"/>
          <w:sz w:val="20"/>
          <w:szCs w:val="20"/>
        </w:rPr>
        <w:t>(</w:t>
      </w:r>
      <w:proofErr w:type="spellStart"/>
      <w:r>
        <w:rPr>
          <w:rStyle w:val="Enfasicorsivo"/>
          <w:rFonts w:ascii="Trebuchet MS" w:eastAsiaTheme="majorEastAsia" w:hAnsi="Trebuchet MS"/>
          <w:color w:val="2A363B"/>
          <w:sz w:val="20"/>
          <w:szCs w:val="20"/>
        </w:rPr>
        <w:t>Avalon</w:t>
      </w:r>
      <w:proofErr w:type="spellEnd"/>
      <w:r>
        <w:rPr>
          <w:rStyle w:val="Enfasicorsivo"/>
          <w:rFonts w:ascii="Trebuchet MS" w:eastAsiaTheme="majorEastAsia" w:hAnsi="Trebuchet MS"/>
          <w:color w:val="2A363B"/>
          <w:sz w:val="20"/>
          <w:szCs w:val="20"/>
        </w:rPr>
        <w:t xml:space="preserve"> Hill</w:t>
      </w:r>
      <w:r>
        <w:rPr>
          <w:rStyle w:val="apple-converted-space"/>
          <w:rFonts w:ascii="Trebuchet MS" w:hAnsi="Trebuchet MS"/>
          <w:color w:val="2A363B"/>
          <w:sz w:val="20"/>
          <w:szCs w:val="20"/>
        </w:rPr>
        <w:t> </w:t>
      </w:r>
      <w:r>
        <w:rPr>
          <w:rFonts w:ascii="Trebuchet MS" w:hAnsi="Trebuchet MS"/>
          <w:color w:val="2A363B"/>
          <w:sz w:val="20"/>
          <w:szCs w:val="20"/>
        </w:rPr>
        <w:t>o</w:t>
      </w:r>
      <w:r>
        <w:rPr>
          <w:rStyle w:val="apple-converted-space"/>
          <w:rFonts w:ascii="Trebuchet MS" w:hAnsi="Trebuchet MS"/>
          <w:color w:val="2A363B"/>
          <w:sz w:val="20"/>
          <w:szCs w:val="20"/>
        </w:rPr>
        <w:t> </w:t>
      </w:r>
      <w:r>
        <w:rPr>
          <w:rStyle w:val="Enfasicorsivo"/>
          <w:rFonts w:ascii="Trebuchet MS" w:eastAsiaTheme="majorEastAsia" w:hAnsi="Trebuchet MS"/>
          <w:color w:val="2A363B"/>
          <w:sz w:val="20"/>
          <w:szCs w:val="20"/>
        </w:rPr>
        <w:t>FFG</w:t>
      </w:r>
      <w:r>
        <w:rPr>
          <w:rFonts w:ascii="Trebuchet MS" w:hAnsi="Trebuchet MS"/>
          <w:color w:val="2A363B"/>
          <w:sz w:val="20"/>
          <w:szCs w:val="20"/>
        </w:rPr>
        <w:t>),</w:t>
      </w:r>
      <w:r>
        <w:rPr>
          <w:rStyle w:val="apple-converted-space"/>
          <w:rFonts w:ascii="Trebuchet MS" w:hAnsi="Trebuchet MS"/>
          <w:color w:val="2A363B"/>
          <w:sz w:val="20"/>
          <w:szCs w:val="20"/>
        </w:rPr>
        <w:t> </w:t>
      </w:r>
      <w:r>
        <w:rPr>
          <w:rStyle w:val="Enfasigrassetto"/>
          <w:rFonts w:ascii="Trebuchet MS" w:hAnsi="Trebuchet MS"/>
          <w:color w:val="2A363B"/>
          <w:sz w:val="20"/>
          <w:szCs w:val="20"/>
        </w:rPr>
        <w:t>Britannia</w:t>
      </w:r>
      <w:r>
        <w:rPr>
          <w:rStyle w:val="apple-converted-space"/>
          <w:rFonts w:ascii="Trebuchet MS" w:hAnsi="Trebuchet MS"/>
          <w:color w:val="2A363B"/>
          <w:sz w:val="20"/>
          <w:szCs w:val="20"/>
        </w:rPr>
        <w:t> </w:t>
      </w:r>
      <w:r>
        <w:rPr>
          <w:rFonts w:ascii="Trebuchet MS" w:hAnsi="Trebuchet MS"/>
          <w:color w:val="2A363B"/>
          <w:sz w:val="20"/>
          <w:szCs w:val="20"/>
        </w:rPr>
        <w:t>(</w:t>
      </w:r>
      <w:proofErr w:type="spellStart"/>
      <w:r>
        <w:rPr>
          <w:rStyle w:val="Enfasicorsivo"/>
          <w:rFonts w:ascii="Trebuchet MS" w:eastAsiaTheme="majorEastAsia" w:hAnsi="Trebuchet MS"/>
          <w:color w:val="2A363B"/>
          <w:sz w:val="20"/>
          <w:szCs w:val="20"/>
        </w:rPr>
        <w:t>Avalon</w:t>
      </w:r>
      <w:proofErr w:type="spellEnd"/>
      <w:r>
        <w:rPr>
          <w:rStyle w:val="Enfasicorsivo"/>
          <w:rFonts w:ascii="Trebuchet MS" w:eastAsiaTheme="majorEastAsia" w:hAnsi="Trebuchet MS"/>
          <w:color w:val="2A363B"/>
          <w:sz w:val="20"/>
          <w:szCs w:val="20"/>
        </w:rPr>
        <w:t xml:space="preserve"> </w:t>
      </w:r>
      <w:proofErr w:type="spellStart"/>
      <w:r>
        <w:rPr>
          <w:rStyle w:val="Enfasicorsivo"/>
          <w:rFonts w:ascii="Trebuchet MS" w:eastAsiaTheme="majorEastAsia" w:hAnsi="Trebuchet MS"/>
          <w:color w:val="2A363B"/>
          <w:sz w:val="20"/>
          <w:szCs w:val="20"/>
        </w:rPr>
        <w:lastRenderedPageBreak/>
        <w:t>Hill</w:t>
      </w:r>
      <w:r>
        <w:rPr>
          <w:rFonts w:ascii="Trebuchet MS" w:hAnsi="Trebuchet MS"/>
          <w:color w:val="2A363B"/>
          <w:sz w:val="20"/>
          <w:szCs w:val="20"/>
        </w:rPr>
        <w:t>e</w:t>
      </w:r>
      <w:proofErr w:type="spellEnd"/>
      <w:r>
        <w:rPr>
          <w:rStyle w:val="apple-converted-space"/>
          <w:rFonts w:ascii="Trebuchet MS" w:hAnsi="Trebuchet MS"/>
          <w:color w:val="2A363B"/>
          <w:sz w:val="20"/>
          <w:szCs w:val="20"/>
        </w:rPr>
        <w:t> </w:t>
      </w:r>
      <w:r>
        <w:rPr>
          <w:rStyle w:val="Enfasicorsivo"/>
          <w:rFonts w:ascii="Trebuchet MS" w:eastAsiaTheme="majorEastAsia" w:hAnsi="Trebuchet MS"/>
          <w:color w:val="2A363B"/>
          <w:sz w:val="20"/>
          <w:szCs w:val="20"/>
        </w:rPr>
        <w:t>FFG</w:t>
      </w:r>
      <w:r>
        <w:rPr>
          <w:rFonts w:ascii="Trebuchet MS" w:hAnsi="Trebuchet MS"/>
          <w:color w:val="2A363B"/>
          <w:sz w:val="20"/>
          <w:szCs w:val="20"/>
        </w:rPr>
        <w:t>),</w:t>
      </w:r>
      <w:r>
        <w:rPr>
          <w:rStyle w:val="apple-converted-space"/>
          <w:rFonts w:ascii="Trebuchet MS" w:hAnsi="Trebuchet MS"/>
          <w:color w:val="2A363B"/>
          <w:sz w:val="20"/>
          <w:szCs w:val="20"/>
        </w:rPr>
        <w:t> </w:t>
      </w:r>
      <w:proofErr w:type="spellStart"/>
      <w:r>
        <w:rPr>
          <w:rStyle w:val="Enfasigrassetto"/>
          <w:rFonts w:ascii="Trebuchet MS" w:hAnsi="Trebuchet MS"/>
          <w:color w:val="2A363B"/>
          <w:sz w:val="20"/>
          <w:szCs w:val="20"/>
        </w:rPr>
        <w:t>Kingmaker</w:t>
      </w:r>
      <w:proofErr w:type="spellEnd"/>
      <w:r>
        <w:rPr>
          <w:rStyle w:val="apple-converted-space"/>
          <w:rFonts w:ascii="Trebuchet MS" w:hAnsi="Trebuchet MS"/>
          <w:color w:val="2A363B"/>
          <w:sz w:val="20"/>
          <w:szCs w:val="20"/>
        </w:rPr>
        <w:t> </w:t>
      </w:r>
      <w:r>
        <w:rPr>
          <w:rFonts w:ascii="Trebuchet MS" w:hAnsi="Trebuchet MS"/>
          <w:color w:val="2A363B"/>
          <w:sz w:val="20"/>
          <w:szCs w:val="20"/>
        </w:rPr>
        <w:t>(</w:t>
      </w:r>
      <w:proofErr w:type="spellStart"/>
      <w:r>
        <w:rPr>
          <w:rStyle w:val="Enfasicorsivo"/>
          <w:rFonts w:ascii="Trebuchet MS" w:eastAsiaTheme="majorEastAsia" w:hAnsi="Trebuchet MS"/>
          <w:color w:val="2A363B"/>
          <w:sz w:val="20"/>
          <w:szCs w:val="20"/>
        </w:rPr>
        <w:t>Avalon</w:t>
      </w:r>
      <w:proofErr w:type="spellEnd"/>
      <w:r>
        <w:rPr>
          <w:rStyle w:val="Enfasicorsivo"/>
          <w:rFonts w:ascii="Trebuchet MS" w:eastAsiaTheme="majorEastAsia" w:hAnsi="Trebuchet MS"/>
          <w:color w:val="2A363B"/>
          <w:sz w:val="20"/>
          <w:szCs w:val="20"/>
        </w:rPr>
        <w:t xml:space="preserve"> Hill</w:t>
      </w:r>
      <w:r>
        <w:rPr>
          <w:rFonts w:ascii="Trebuchet MS" w:hAnsi="Trebuchet MS"/>
          <w:color w:val="2A363B"/>
          <w:sz w:val="20"/>
          <w:szCs w:val="20"/>
        </w:rPr>
        <w:t>) o</w:t>
      </w:r>
      <w:r>
        <w:rPr>
          <w:rStyle w:val="apple-converted-space"/>
          <w:rFonts w:ascii="Trebuchet MS" w:hAnsi="Trebuchet MS"/>
          <w:color w:val="2A363B"/>
          <w:sz w:val="20"/>
          <w:szCs w:val="20"/>
        </w:rPr>
        <w:t> </w:t>
      </w:r>
      <w:proofErr w:type="spellStart"/>
      <w:r>
        <w:rPr>
          <w:rStyle w:val="Enfasigrassetto"/>
          <w:rFonts w:ascii="Trebuchet MS" w:hAnsi="Trebuchet MS"/>
          <w:color w:val="2A363B"/>
          <w:sz w:val="20"/>
          <w:szCs w:val="20"/>
        </w:rPr>
        <w:t>History</w:t>
      </w:r>
      <w:proofErr w:type="spellEnd"/>
      <w:r>
        <w:rPr>
          <w:rStyle w:val="Enfasigrassetto"/>
          <w:rFonts w:ascii="Trebuchet MS" w:hAnsi="Trebuchet MS"/>
          <w:color w:val="2A363B"/>
          <w:sz w:val="20"/>
          <w:szCs w:val="20"/>
        </w:rPr>
        <w:t xml:space="preserve"> </w:t>
      </w:r>
      <w:proofErr w:type="spellStart"/>
      <w:r>
        <w:rPr>
          <w:rStyle w:val="Enfasigrassetto"/>
          <w:rFonts w:ascii="Trebuchet MS" w:hAnsi="Trebuchet MS"/>
          <w:color w:val="2A363B"/>
          <w:sz w:val="20"/>
          <w:szCs w:val="20"/>
        </w:rPr>
        <w:t>of</w:t>
      </w:r>
      <w:proofErr w:type="spellEnd"/>
      <w:r>
        <w:rPr>
          <w:rStyle w:val="Enfasigrassetto"/>
          <w:rFonts w:ascii="Trebuchet MS" w:hAnsi="Trebuchet MS"/>
          <w:color w:val="2A363B"/>
          <w:sz w:val="20"/>
          <w:szCs w:val="20"/>
        </w:rPr>
        <w:t xml:space="preserve"> the World</w:t>
      </w:r>
      <w:r>
        <w:rPr>
          <w:rStyle w:val="apple-converted-space"/>
          <w:rFonts w:ascii="Trebuchet MS" w:hAnsi="Trebuchet MS"/>
          <w:color w:val="2A363B"/>
          <w:sz w:val="20"/>
          <w:szCs w:val="20"/>
        </w:rPr>
        <w:t> </w:t>
      </w:r>
      <w:r>
        <w:rPr>
          <w:rFonts w:ascii="Trebuchet MS" w:hAnsi="Trebuchet MS"/>
          <w:color w:val="2A363B"/>
          <w:sz w:val="20"/>
          <w:szCs w:val="20"/>
        </w:rPr>
        <w:t>(</w:t>
      </w:r>
      <w:proofErr w:type="spellStart"/>
      <w:r>
        <w:rPr>
          <w:rStyle w:val="Enfasigrassetto"/>
          <w:rFonts w:ascii="Trebuchet MS" w:hAnsi="Trebuchet MS"/>
          <w:color w:val="2A363B"/>
          <w:sz w:val="20"/>
          <w:szCs w:val="20"/>
        </w:rPr>
        <w:t>Avalon</w:t>
      </w:r>
      <w:proofErr w:type="spellEnd"/>
      <w:r>
        <w:rPr>
          <w:rStyle w:val="Enfasigrassetto"/>
          <w:rFonts w:ascii="Trebuchet MS" w:hAnsi="Trebuchet MS"/>
          <w:color w:val="2A363B"/>
          <w:sz w:val="20"/>
          <w:szCs w:val="20"/>
        </w:rPr>
        <w:t xml:space="preserve"> Hill</w:t>
      </w:r>
      <w:r>
        <w:rPr>
          <w:rStyle w:val="apple-converted-space"/>
          <w:rFonts w:ascii="Trebuchet MS" w:hAnsi="Trebuchet MS"/>
          <w:color w:val="2A363B"/>
          <w:sz w:val="20"/>
          <w:szCs w:val="20"/>
        </w:rPr>
        <w:t> </w:t>
      </w:r>
      <w:r>
        <w:rPr>
          <w:rFonts w:ascii="Trebuchet MS" w:hAnsi="Trebuchet MS"/>
          <w:color w:val="2A363B"/>
          <w:sz w:val="20"/>
          <w:szCs w:val="20"/>
        </w:rPr>
        <w:t>e</w:t>
      </w:r>
      <w:r>
        <w:rPr>
          <w:rStyle w:val="apple-converted-space"/>
          <w:rFonts w:ascii="Trebuchet MS" w:hAnsi="Trebuchet MS"/>
          <w:color w:val="2A363B"/>
          <w:sz w:val="20"/>
          <w:szCs w:val="20"/>
        </w:rPr>
        <w:t> </w:t>
      </w:r>
      <w:proofErr w:type="spellStart"/>
      <w:r>
        <w:rPr>
          <w:rStyle w:val="Enfasigrassetto"/>
          <w:rFonts w:ascii="Trebuchet MS" w:hAnsi="Trebuchet MS"/>
          <w:color w:val="2A363B"/>
          <w:sz w:val="20"/>
          <w:szCs w:val="20"/>
        </w:rPr>
        <w:t>Ragnar</w:t>
      </w:r>
      <w:proofErr w:type="spellEnd"/>
      <w:r>
        <w:rPr>
          <w:rStyle w:val="Enfasigrassetto"/>
          <w:rFonts w:ascii="Trebuchet MS" w:hAnsi="Trebuchet MS"/>
          <w:color w:val="2A363B"/>
          <w:sz w:val="20"/>
          <w:szCs w:val="20"/>
        </w:rPr>
        <w:t xml:space="preserve"> </w:t>
      </w:r>
      <w:proofErr w:type="spellStart"/>
      <w:r>
        <w:rPr>
          <w:rStyle w:val="Enfasigrassetto"/>
          <w:rFonts w:ascii="Trebuchet MS" w:hAnsi="Trebuchet MS"/>
          <w:color w:val="2A363B"/>
          <w:sz w:val="20"/>
          <w:szCs w:val="20"/>
        </w:rPr>
        <w:t>Brothers</w:t>
      </w:r>
      <w:proofErr w:type="spellEnd"/>
      <w:r>
        <w:rPr>
          <w:rFonts w:ascii="Trebuchet MS" w:hAnsi="Trebuchet MS"/>
          <w:color w:val="2A363B"/>
          <w:sz w:val="20"/>
          <w:szCs w:val="20"/>
        </w:rPr>
        <w:t>) che non si possono assegnare facilmente all’una o all’altra categoria.</w:t>
      </w:r>
    </w:p>
    <w:p w:rsidR="00626CBB" w:rsidRDefault="00626CBB" w:rsidP="00626CBB">
      <w:pPr>
        <w:pStyle w:val="NormaleWeb"/>
        <w:shd w:val="clear" w:color="auto" w:fill="F0F4F6"/>
        <w:spacing w:before="0" w:beforeAutospacing="0" w:after="0" w:afterAutospacing="0" w:line="330" w:lineRule="atLeast"/>
        <w:rPr>
          <w:rFonts w:ascii="Trebuchet MS" w:hAnsi="Trebuchet MS"/>
          <w:color w:val="2A363B"/>
          <w:sz w:val="20"/>
          <w:szCs w:val="20"/>
        </w:rPr>
      </w:pPr>
      <w:r>
        <w:rPr>
          <w:rFonts w:ascii="Trebuchet MS" w:hAnsi="Trebuchet MS"/>
          <w:color w:val="2A363B"/>
          <w:sz w:val="20"/>
          <w:szCs w:val="20"/>
        </w:rPr>
        <w:t>Ed è arrivato sulle nostre “tavole” anche</w:t>
      </w:r>
      <w:r>
        <w:rPr>
          <w:rStyle w:val="apple-converted-space"/>
          <w:rFonts w:ascii="Trebuchet MS" w:hAnsi="Trebuchet MS"/>
          <w:color w:val="2A363B"/>
          <w:sz w:val="20"/>
          <w:szCs w:val="20"/>
        </w:rPr>
        <w:t> </w:t>
      </w:r>
      <w:r>
        <w:rPr>
          <w:rStyle w:val="Enfasigrassetto"/>
          <w:rFonts w:ascii="Trebuchet MS" w:hAnsi="Trebuchet MS"/>
          <w:color w:val="2A363B"/>
          <w:sz w:val="20"/>
          <w:szCs w:val="20"/>
        </w:rPr>
        <w:t xml:space="preserve">1812 - The </w:t>
      </w:r>
      <w:proofErr w:type="spellStart"/>
      <w:r>
        <w:rPr>
          <w:rStyle w:val="Enfasigrassetto"/>
          <w:rFonts w:ascii="Trebuchet MS" w:hAnsi="Trebuchet MS"/>
          <w:color w:val="2A363B"/>
          <w:sz w:val="20"/>
          <w:szCs w:val="20"/>
        </w:rPr>
        <w:t>Invasion</w:t>
      </w:r>
      <w:proofErr w:type="spellEnd"/>
      <w:r>
        <w:rPr>
          <w:rStyle w:val="Enfasigrassetto"/>
          <w:rFonts w:ascii="Trebuchet MS" w:hAnsi="Trebuchet MS"/>
          <w:color w:val="2A363B"/>
          <w:sz w:val="20"/>
          <w:szCs w:val="20"/>
        </w:rPr>
        <w:t xml:space="preserve"> </w:t>
      </w:r>
      <w:proofErr w:type="spellStart"/>
      <w:r>
        <w:rPr>
          <w:rStyle w:val="Enfasigrassetto"/>
          <w:rFonts w:ascii="Trebuchet MS" w:hAnsi="Trebuchet MS"/>
          <w:color w:val="2A363B"/>
          <w:sz w:val="20"/>
          <w:szCs w:val="20"/>
        </w:rPr>
        <w:t>of</w:t>
      </w:r>
      <w:proofErr w:type="spellEnd"/>
      <w:r>
        <w:rPr>
          <w:rStyle w:val="Enfasigrassetto"/>
          <w:rFonts w:ascii="Trebuchet MS" w:hAnsi="Trebuchet MS"/>
          <w:color w:val="2A363B"/>
          <w:sz w:val="20"/>
          <w:szCs w:val="20"/>
        </w:rPr>
        <w:t xml:space="preserve"> Canada</w:t>
      </w:r>
      <w:r>
        <w:rPr>
          <w:rFonts w:ascii="Trebuchet MS" w:hAnsi="Trebuchet MS"/>
          <w:color w:val="2A363B"/>
          <w:sz w:val="20"/>
          <w:szCs w:val="20"/>
        </w:rPr>
        <w:t>: la casa editrice è la</w:t>
      </w:r>
      <w:r>
        <w:rPr>
          <w:rStyle w:val="apple-converted-space"/>
          <w:rFonts w:ascii="Trebuchet MS" w:hAnsi="Trebuchet MS"/>
          <w:color w:val="2A363B"/>
          <w:sz w:val="20"/>
          <w:szCs w:val="20"/>
        </w:rPr>
        <w:t> </w:t>
      </w:r>
      <w:proofErr w:type="spellStart"/>
      <w:r>
        <w:rPr>
          <w:rStyle w:val="Enfasicorsivo"/>
          <w:rFonts w:ascii="Trebuchet MS" w:eastAsiaTheme="majorEastAsia" w:hAnsi="Trebuchet MS"/>
          <w:color w:val="2A363B"/>
          <w:sz w:val="20"/>
          <w:szCs w:val="20"/>
        </w:rPr>
        <w:t>Academy</w:t>
      </w:r>
      <w:proofErr w:type="spellEnd"/>
      <w:r>
        <w:rPr>
          <w:rStyle w:val="Enfasicorsivo"/>
          <w:rFonts w:ascii="Trebuchet MS" w:eastAsiaTheme="majorEastAsia" w:hAnsi="Trebuchet MS"/>
          <w:color w:val="2A363B"/>
          <w:sz w:val="20"/>
          <w:szCs w:val="20"/>
        </w:rPr>
        <w:t xml:space="preserve"> </w:t>
      </w:r>
      <w:proofErr w:type="spellStart"/>
      <w:r>
        <w:rPr>
          <w:rStyle w:val="Enfasicorsivo"/>
          <w:rFonts w:ascii="Trebuchet MS" w:eastAsiaTheme="majorEastAsia" w:hAnsi="Trebuchet MS"/>
          <w:color w:val="2A363B"/>
          <w:sz w:val="20"/>
          <w:szCs w:val="20"/>
        </w:rPr>
        <w:t>Games</w:t>
      </w:r>
      <w:proofErr w:type="spellEnd"/>
      <w:r>
        <w:rPr>
          <w:rFonts w:ascii="Trebuchet MS" w:hAnsi="Trebuchet MS"/>
          <w:color w:val="2A363B"/>
          <w:sz w:val="20"/>
          <w:szCs w:val="20"/>
        </w:rPr>
        <w:t>, famosa soprattutto per i wargame sulla seconda guerra mondiale della serie</w:t>
      </w:r>
      <w:r>
        <w:rPr>
          <w:rStyle w:val="apple-converted-space"/>
          <w:rFonts w:ascii="Trebuchet MS" w:hAnsi="Trebuchet MS"/>
          <w:color w:val="2A363B"/>
          <w:sz w:val="20"/>
          <w:szCs w:val="20"/>
        </w:rPr>
        <w:t> </w:t>
      </w:r>
      <w:proofErr w:type="spellStart"/>
      <w:r>
        <w:rPr>
          <w:rStyle w:val="Enfasigrassetto"/>
          <w:rFonts w:ascii="Trebuchet MS" w:hAnsi="Trebuchet MS"/>
          <w:color w:val="2A363B"/>
          <w:sz w:val="20"/>
          <w:szCs w:val="20"/>
        </w:rPr>
        <w:t>Conflict</w:t>
      </w:r>
      <w:proofErr w:type="spellEnd"/>
      <w:r>
        <w:rPr>
          <w:rStyle w:val="Enfasigrassetto"/>
          <w:rFonts w:ascii="Trebuchet MS" w:hAnsi="Trebuchet MS"/>
          <w:color w:val="2A363B"/>
          <w:sz w:val="20"/>
          <w:szCs w:val="20"/>
        </w:rPr>
        <w:t xml:space="preserve"> </w:t>
      </w:r>
      <w:proofErr w:type="spellStart"/>
      <w:r>
        <w:rPr>
          <w:rStyle w:val="Enfasigrassetto"/>
          <w:rFonts w:ascii="Trebuchet MS" w:hAnsi="Trebuchet MS"/>
          <w:color w:val="2A363B"/>
          <w:sz w:val="20"/>
          <w:szCs w:val="20"/>
        </w:rPr>
        <w:t>of</w:t>
      </w:r>
      <w:proofErr w:type="spellEnd"/>
      <w:r>
        <w:rPr>
          <w:rStyle w:val="Enfasigrassetto"/>
          <w:rFonts w:ascii="Trebuchet MS" w:hAnsi="Trebuchet MS"/>
          <w:color w:val="2A363B"/>
          <w:sz w:val="20"/>
          <w:szCs w:val="20"/>
        </w:rPr>
        <w:t xml:space="preserve"> </w:t>
      </w:r>
      <w:proofErr w:type="spellStart"/>
      <w:r>
        <w:rPr>
          <w:rStyle w:val="Enfasigrassetto"/>
          <w:rFonts w:ascii="Trebuchet MS" w:hAnsi="Trebuchet MS"/>
          <w:color w:val="2A363B"/>
          <w:sz w:val="20"/>
          <w:szCs w:val="20"/>
        </w:rPr>
        <w:t>Heroes</w:t>
      </w:r>
      <w:proofErr w:type="spellEnd"/>
      <w:r>
        <w:rPr>
          <w:rFonts w:ascii="Trebuchet MS" w:hAnsi="Trebuchet MS"/>
          <w:color w:val="2A363B"/>
          <w:sz w:val="20"/>
          <w:szCs w:val="20"/>
        </w:rPr>
        <w:t xml:space="preserve">, giochi dalla grafica eccezionale e dalla complessità </w:t>
      </w:r>
      <w:proofErr w:type="spellStart"/>
      <w:r>
        <w:rPr>
          <w:rFonts w:ascii="Trebuchet MS" w:hAnsi="Trebuchet MS"/>
          <w:color w:val="2A363B"/>
          <w:sz w:val="20"/>
          <w:szCs w:val="20"/>
        </w:rPr>
        <w:t>medio-bassa</w:t>
      </w:r>
      <w:proofErr w:type="spellEnd"/>
      <w:r>
        <w:rPr>
          <w:rFonts w:ascii="Trebuchet MS" w:hAnsi="Trebuchet MS"/>
          <w:color w:val="2A363B"/>
          <w:sz w:val="20"/>
          <w:szCs w:val="20"/>
        </w:rPr>
        <w:t xml:space="preserve">. Naturalmente mi sono precipitato ad acquistarlo … per rimanere immediatamente shoccato all’apertura della scatola: “ </w:t>
      </w:r>
      <w:proofErr w:type="spellStart"/>
      <w:r>
        <w:rPr>
          <w:rFonts w:ascii="Trebuchet MS" w:hAnsi="Trebuchet MS"/>
          <w:color w:val="2A363B"/>
          <w:sz w:val="20"/>
          <w:szCs w:val="20"/>
        </w:rPr>
        <w:t>Aaaaarrrggghhh</w:t>
      </w:r>
      <w:proofErr w:type="spellEnd"/>
      <w:r>
        <w:rPr>
          <w:rFonts w:ascii="Trebuchet MS" w:hAnsi="Trebuchet MS"/>
          <w:color w:val="2A363B"/>
          <w:sz w:val="20"/>
          <w:szCs w:val="20"/>
        </w:rPr>
        <w:t xml:space="preserve"> … dei cubetti di legno colorato in un wargame”?</w:t>
      </w:r>
    </w:p>
    <w:p w:rsidR="00626CBB" w:rsidRDefault="00626CBB" w:rsidP="00626CBB">
      <w:pPr>
        <w:pStyle w:val="NormaleWeb"/>
        <w:shd w:val="clear" w:color="auto" w:fill="F0F4F6"/>
        <w:spacing w:before="240" w:beforeAutospacing="0" w:after="240" w:afterAutospacing="0" w:line="330" w:lineRule="atLeast"/>
        <w:rPr>
          <w:rFonts w:ascii="Trebuchet MS" w:hAnsi="Trebuchet MS"/>
          <w:color w:val="2A363B"/>
          <w:sz w:val="20"/>
          <w:szCs w:val="20"/>
        </w:rPr>
      </w:pPr>
      <w:r>
        <w:rPr>
          <w:rFonts w:ascii="Trebuchet MS" w:hAnsi="Trebuchet MS"/>
          <w:color w:val="2A363B"/>
          <w:sz w:val="20"/>
          <w:szCs w:val="20"/>
        </w:rPr>
        <w:t xml:space="preserve">Naturalmente la delusione iniziale ha poi lasciato spazio alla curiosità e mi sono lanciato subito nello studio del breve libretto di istruzioni, corredato, fra l’altro, da un ottimo riassunto storico delle cause e dello svolgimento di questo conflitto che gli Americani pensavano di poter vincere facilmente, visto che l’Inghilterra era pesantemente “occupata” con Napoleone in Europa, ma che in realtà fu sul punto di trasformarsi in un disastro militare quando gli inglesi, punti sul vivo, decisero di fare abbassare la cresta ai loro </w:t>
      </w:r>
      <w:proofErr w:type="spellStart"/>
      <w:r>
        <w:rPr>
          <w:rFonts w:ascii="Trebuchet MS" w:hAnsi="Trebuchet MS"/>
          <w:color w:val="2A363B"/>
          <w:sz w:val="20"/>
          <w:szCs w:val="20"/>
        </w:rPr>
        <w:t>vecchi…</w:t>
      </w:r>
      <w:proofErr w:type="spellEnd"/>
      <w:r>
        <w:rPr>
          <w:rFonts w:ascii="Trebuchet MS" w:hAnsi="Trebuchet MS"/>
          <w:color w:val="2A363B"/>
          <w:sz w:val="20"/>
          <w:szCs w:val="20"/>
        </w:rPr>
        <w:t xml:space="preserve"> coloni.</w:t>
      </w:r>
    </w:p>
    <w:p w:rsidR="00626CBB" w:rsidRDefault="00626CBB" w:rsidP="00626CBB">
      <w:pPr>
        <w:pStyle w:val="NormaleWeb"/>
        <w:shd w:val="clear" w:color="auto" w:fill="F0F4F6"/>
        <w:spacing w:before="0" w:beforeAutospacing="0" w:after="0" w:afterAutospacing="0" w:line="330" w:lineRule="atLeast"/>
        <w:rPr>
          <w:rFonts w:ascii="Trebuchet MS" w:hAnsi="Trebuchet MS"/>
          <w:color w:val="2A363B"/>
          <w:sz w:val="20"/>
          <w:szCs w:val="20"/>
        </w:rPr>
      </w:pPr>
      <w:r>
        <w:rPr>
          <w:rStyle w:val="Enfasigrassetto"/>
          <w:rFonts w:ascii="Trebuchet MS" w:hAnsi="Trebuchet MS"/>
          <w:color w:val="2A363B"/>
          <w:sz w:val="20"/>
          <w:szCs w:val="20"/>
        </w:rPr>
        <w:t>Ma andiamo a vedere cosa c’è nella scatola!</w:t>
      </w:r>
      <w:r>
        <w:rPr>
          <w:rFonts w:ascii="Trebuchet MS" w:hAnsi="Trebuchet MS"/>
          <w:color w:val="2A363B"/>
          <w:sz w:val="20"/>
          <w:szCs w:val="20"/>
        </w:rPr>
        <w:br/>
        <w:t xml:space="preserve">La mappa del gioco è montata su robusto cartone (come da “buone” abitudini </w:t>
      </w:r>
      <w:proofErr w:type="spellStart"/>
      <w:r>
        <w:rPr>
          <w:rFonts w:ascii="Trebuchet MS" w:hAnsi="Trebuchet MS"/>
          <w:color w:val="2A363B"/>
          <w:sz w:val="20"/>
          <w:szCs w:val="20"/>
        </w:rPr>
        <w:t>della</w:t>
      </w:r>
      <w:r>
        <w:rPr>
          <w:rStyle w:val="Enfasicorsivo"/>
          <w:rFonts w:ascii="Trebuchet MS" w:eastAsiaTheme="majorEastAsia" w:hAnsi="Trebuchet MS"/>
          <w:color w:val="2A363B"/>
          <w:sz w:val="20"/>
          <w:szCs w:val="20"/>
        </w:rPr>
        <w:t>Academy</w:t>
      </w:r>
      <w:proofErr w:type="spellEnd"/>
      <w:r>
        <w:rPr>
          <w:rStyle w:val="Enfasicorsivo"/>
          <w:rFonts w:ascii="Trebuchet MS" w:eastAsiaTheme="majorEastAsia" w:hAnsi="Trebuchet MS"/>
          <w:color w:val="2A363B"/>
          <w:sz w:val="20"/>
          <w:szCs w:val="20"/>
        </w:rPr>
        <w:t xml:space="preserve"> </w:t>
      </w:r>
      <w:proofErr w:type="spellStart"/>
      <w:r>
        <w:rPr>
          <w:rStyle w:val="Enfasicorsivo"/>
          <w:rFonts w:ascii="Trebuchet MS" w:eastAsiaTheme="majorEastAsia" w:hAnsi="Trebuchet MS"/>
          <w:color w:val="2A363B"/>
          <w:sz w:val="20"/>
          <w:szCs w:val="20"/>
        </w:rPr>
        <w:t>Games</w:t>
      </w:r>
      <w:proofErr w:type="spellEnd"/>
      <w:r>
        <w:rPr>
          <w:rFonts w:ascii="Trebuchet MS" w:hAnsi="Trebuchet MS"/>
          <w:color w:val="2A363B"/>
          <w:sz w:val="20"/>
          <w:szCs w:val="20"/>
        </w:rPr>
        <w:t>) e riproduce la lunga fascia della frontiera centro orientale fra Canada e Stati Uniti, con al centro i due grandi laghi Erie e Ontario; essa è suddivisa in 27 zone ”rosse” (controllate inizialmente dal giocatore Britannico) e 40 blu (Americano). Completano la confezione 5 set di unità (cubetti colorati in “blu” per i Regolari Americani, “bianco” per la Milizia Americana, “rosso” per i Regolari Inglesi, “giallo” per la Milizia canadese e “verde” per i Nativi nord americani che affiancano gli Inglesi); 13 dadi speciali (che esamineremo in dettaglio più avanti); 60 carte (5 set di 12 carte, uno per ogni esercito, divise in 8 carte di movimento e 4 speciali); 20 marcatori per segnare il controllo delle aree conquistate; 5 dadi colorati (uno per ogni esercito ma senza alcun simbolo); 1 marcatore dei turni ed un sacchetto di stoffa.</w:t>
      </w:r>
    </w:p>
    <w:p w:rsidR="00626CBB" w:rsidRDefault="00626CBB" w:rsidP="00626CBB">
      <w:pPr>
        <w:pStyle w:val="NormaleWeb"/>
        <w:shd w:val="clear" w:color="auto" w:fill="F0F4F6"/>
        <w:spacing w:before="0" w:beforeAutospacing="0" w:after="0" w:afterAutospacing="0" w:line="330" w:lineRule="atLeast"/>
        <w:rPr>
          <w:rFonts w:ascii="Trebuchet MS" w:hAnsi="Trebuchet MS"/>
          <w:color w:val="2A363B"/>
          <w:sz w:val="20"/>
          <w:szCs w:val="20"/>
        </w:rPr>
      </w:pPr>
      <w:r>
        <w:rPr>
          <w:rFonts w:ascii="Trebuchet MS" w:hAnsi="Trebuchet MS"/>
          <w:color w:val="2A363B"/>
          <w:sz w:val="20"/>
          <w:szCs w:val="20"/>
        </w:rPr>
        <w:t>Le unità vengono piazzate come indicato sulla mappa (ci sono delle piccole icone all’interno delle zone che illustrano il colore ed il numero di cubetti) all’interno delle due grandi aree rossa e blu. I cubetti che restano vengono messi da parte a costituire la riserva di unità per i rimpiazzi e i rinforzi (permettetemi di chiamare d’ora in poi “unità” i cubetti, come si conviene a ogni</w:t>
      </w:r>
      <w:r>
        <w:rPr>
          <w:rStyle w:val="apple-converted-space"/>
          <w:rFonts w:ascii="Trebuchet MS" w:hAnsi="Trebuchet MS"/>
          <w:color w:val="2A363B"/>
          <w:sz w:val="20"/>
          <w:szCs w:val="20"/>
        </w:rPr>
        <w:t> </w:t>
      </w:r>
      <w:r>
        <w:rPr>
          <w:rStyle w:val="Enfasicorsivo"/>
          <w:rFonts w:ascii="Trebuchet MS" w:eastAsiaTheme="majorEastAsia" w:hAnsi="Trebuchet MS"/>
          <w:color w:val="2A363B"/>
          <w:sz w:val="20"/>
          <w:szCs w:val="20"/>
        </w:rPr>
        <w:t>buon</w:t>
      </w:r>
      <w:r>
        <w:rPr>
          <w:rStyle w:val="apple-converted-space"/>
          <w:rFonts w:ascii="Trebuchet MS" w:hAnsi="Trebuchet MS"/>
          <w:color w:val="2A363B"/>
          <w:sz w:val="20"/>
          <w:szCs w:val="20"/>
        </w:rPr>
        <w:t> </w:t>
      </w:r>
      <w:proofErr w:type="spellStart"/>
      <w:r>
        <w:rPr>
          <w:rFonts w:ascii="Trebuchet MS" w:hAnsi="Trebuchet MS"/>
          <w:color w:val="2A363B"/>
          <w:sz w:val="20"/>
          <w:szCs w:val="20"/>
        </w:rPr>
        <w:t>wargamer</w:t>
      </w:r>
      <w:proofErr w:type="spellEnd"/>
      <w:r>
        <w:rPr>
          <w:rFonts w:ascii="Trebuchet MS" w:hAnsi="Trebuchet MS"/>
          <w:color w:val="2A363B"/>
          <w:sz w:val="20"/>
          <w:szCs w:val="20"/>
        </w:rPr>
        <w:t>). Altre zone sulla mappa hanno dei simboli “</w:t>
      </w:r>
      <w:proofErr w:type="spellStart"/>
      <w:r>
        <w:rPr>
          <w:rFonts w:ascii="Trebuchet MS" w:hAnsi="Trebuchet MS"/>
          <w:color w:val="2A363B"/>
          <w:sz w:val="20"/>
          <w:szCs w:val="20"/>
        </w:rPr>
        <w:t>Muster</w:t>
      </w:r>
      <w:proofErr w:type="spellEnd"/>
      <w:r>
        <w:rPr>
          <w:rFonts w:ascii="Trebuchet MS" w:hAnsi="Trebuchet MS"/>
          <w:color w:val="2A363B"/>
          <w:sz w:val="20"/>
          <w:szCs w:val="20"/>
        </w:rPr>
        <w:t>” (letteralmente “Adunata”) e indicano i punti da cui arriveranno i rinforzi e i rimpiazzi di ogni esercito: è bene notare subito che il giocatore Americano riceve i rinforzi nelle retrovie e quindi impiegherà più tempo per arrivare al fronte.</w:t>
      </w:r>
    </w:p>
    <w:p w:rsidR="00626CBB" w:rsidRDefault="00626CBB" w:rsidP="00626CBB">
      <w:pPr>
        <w:pStyle w:val="NormaleWeb"/>
        <w:shd w:val="clear" w:color="auto" w:fill="F0F4F6"/>
        <w:spacing w:before="0" w:beforeAutospacing="0" w:after="0" w:afterAutospacing="0" w:line="330" w:lineRule="atLeast"/>
        <w:rPr>
          <w:rFonts w:ascii="Trebuchet MS" w:hAnsi="Trebuchet MS"/>
          <w:color w:val="2A363B"/>
          <w:sz w:val="20"/>
          <w:szCs w:val="20"/>
        </w:rPr>
      </w:pPr>
      <w:r>
        <w:rPr>
          <w:rFonts w:ascii="Trebuchet MS" w:hAnsi="Trebuchet MS"/>
          <w:color w:val="2A363B"/>
          <w:sz w:val="20"/>
          <w:szCs w:val="20"/>
        </w:rPr>
        <w:t>Mentre sistemate le unità non potrete fare a meno di notare che alcune zone contengono delle</w:t>
      </w:r>
      <w:r>
        <w:rPr>
          <w:rStyle w:val="apple-converted-space"/>
          <w:rFonts w:ascii="Trebuchet MS" w:hAnsi="Trebuchet MS"/>
          <w:color w:val="2A363B"/>
          <w:sz w:val="20"/>
          <w:szCs w:val="20"/>
        </w:rPr>
        <w:t> </w:t>
      </w:r>
      <w:r>
        <w:rPr>
          <w:rStyle w:val="Enfasicorsivo"/>
          <w:rFonts w:ascii="Trebuchet MS" w:eastAsiaTheme="majorEastAsia" w:hAnsi="Trebuchet MS"/>
          <w:color w:val="2A363B"/>
          <w:sz w:val="20"/>
          <w:szCs w:val="20"/>
        </w:rPr>
        <w:t>stelle</w:t>
      </w:r>
      <w:r>
        <w:rPr>
          <w:rFonts w:ascii="Trebuchet MS" w:hAnsi="Trebuchet MS"/>
          <w:color w:val="2A363B"/>
          <w:sz w:val="20"/>
          <w:szCs w:val="20"/>
        </w:rPr>
        <w:t>, a indicare gli “obiettivi” per l’avversario; Fort Erie ha addirittura</w:t>
      </w:r>
      <w:r>
        <w:rPr>
          <w:rStyle w:val="apple-converted-space"/>
          <w:rFonts w:ascii="Trebuchet MS" w:hAnsi="Trebuchet MS"/>
          <w:color w:val="2A363B"/>
          <w:sz w:val="20"/>
          <w:szCs w:val="20"/>
        </w:rPr>
        <w:t> </w:t>
      </w:r>
      <w:r>
        <w:rPr>
          <w:rStyle w:val="Enfasicorsivo"/>
          <w:rFonts w:ascii="Trebuchet MS" w:eastAsiaTheme="majorEastAsia" w:hAnsi="Trebuchet MS"/>
          <w:color w:val="2A363B"/>
          <w:sz w:val="20"/>
          <w:szCs w:val="20"/>
        </w:rPr>
        <w:t>due</w:t>
      </w:r>
      <w:r>
        <w:rPr>
          <w:rStyle w:val="apple-converted-space"/>
          <w:rFonts w:ascii="Trebuchet MS" w:hAnsi="Trebuchet MS"/>
          <w:i/>
          <w:iCs/>
          <w:color w:val="2A363B"/>
          <w:sz w:val="20"/>
          <w:szCs w:val="20"/>
        </w:rPr>
        <w:t> </w:t>
      </w:r>
      <w:r>
        <w:rPr>
          <w:rFonts w:ascii="Trebuchet MS" w:hAnsi="Trebuchet MS"/>
          <w:color w:val="2A363B"/>
          <w:sz w:val="20"/>
          <w:szCs w:val="20"/>
        </w:rPr>
        <w:t>stelle essendo un obiettivo primario. Il giocatore che alla fine del gioco avrà conquistato più obiettivi nemici vincerà la guerra per il Canada.</w:t>
      </w:r>
    </w:p>
    <w:p w:rsidR="00626CBB" w:rsidRDefault="00626CBB" w:rsidP="00626CBB">
      <w:pPr>
        <w:pStyle w:val="NormaleWeb"/>
        <w:shd w:val="clear" w:color="auto" w:fill="F0F4F6"/>
        <w:spacing w:before="0" w:beforeAutospacing="0" w:after="0" w:afterAutospacing="0" w:line="330" w:lineRule="atLeast"/>
        <w:rPr>
          <w:rFonts w:ascii="Trebuchet MS" w:hAnsi="Trebuchet MS"/>
          <w:color w:val="2A363B"/>
          <w:sz w:val="20"/>
          <w:szCs w:val="20"/>
        </w:rPr>
      </w:pPr>
      <w:r>
        <w:rPr>
          <w:rFonts w:ascii="Trebuchet MS" w:hAnsi="Trebuchet MS"/>
          <w:color w:val="2A363B"/>
          <w:sz w:val="20"/>
          <w:szCs w:val="20"/>
        </w:rPr>
        <w:t xml:space="preserve">Come indicato nella scheda di intestazione, possono partecipare da 2 a 5 giocatori: noi abbiamo provato diverse composizioni e il gioco funziona sempre, ma consigliamo a tutti di raggruppare 5 persone perché è solo in questa configurazione che la parte diplomatico-psicologica raggiunge il massimo e fa godere appieno la partita. Il gioco offre tre scenari: uno d’inizio guerra, di due soli turni (il cui unico scopo è quello di fare imparare la meccanica di base e che, provato una volta, verrà accantonato per sempre perché assolutamente inutile); uno basato sulla guerra nel corso del 1813 (con entrambi gli eserciti al massimo degli effettivi) e un gioco “campagna” che parte dal 1812 e copre tutta la guerra offrendo il massimo ai partecipanti. Da ora in poi parlerò esclusivamente del gioco “campagna” con 5 partecipanti </w:t>
      </w:r>
      <w:r>
        <w:rPr>
          <w:rFonts w:ascii="Trebuchet MS" w:hAnsi="Trebuchet MS"/>
          <w:color w:val="2A363B"/>
          <w:sz w:val="20"/>
          <w:szCs w:val="20"/>
        </w:rPr>
        <w:lastRenderedPageBreak/>
        <w:t>perché tutte le altre configurazioni, a mio avviso, non sono altrettanto interessanti. Mi preme però far notare subito ai lettori che</w:t>
      </w:r>
      <w:r>
        <w:rPr>
          <w:rStyle w:val="apple-converted-space"/>
          <w:rFonts w:ascii="Trebuchet MS" w:hAnsi="Trebuchet MS"/>
          <w:color w:val="2A363B"/>
          <w:sz w:val="20"/>
          <w:szCs w:val="20"/>
        </w:rPr>
        <w:t> </w:t>
      </w:r>
      <w:r>
        <w:rPr>
          <w:rStyle w:val="Enfasigrassetto"/>
          <w:rFonts w:ascii="Trebuchet MS" w:hAnsi="Trebuchet MS"/>
          <w:color w:val="2A363B"/>
          <w:sz w:val="20"/>
          <w:szCs w:val="20"/>
        </w:rPr>
        <w:t>1812</w:t>
      </w:r>
      <w:r>
        <w:rPr>
          <w:rStyle w:val="apple-converted-space"/>
          <w:rFonts w:ascii="Trebuchet MS" w:hAnsi="Trebuchet MS"/>
          <w:color w:val="2A363B"/>
          <w:sz w:val="20"/>
          <w:szCs w:val="20"/>
        </w:rPr>
        <w:t> </w:t>
      </w:r>
      <w:r>
        <w:rPr>
          <w:rFonts w:ascii="Trebuchet MS" w:hAnsi="Trebuchet MS"/>
          <w:color w:val="2A363B"/>
          <w:sz w:val="20"/>
          <w:szCs w:val="20"/>
        </w:rPr>
        <w:t xml:space="preserve">non è un wargame classico, che regole complesse e tempi lunghi rendono adatto solo a giocatori esperti, ma è molto più vicino ai normali </w:t>
      </w:r>
      <w:proofErr w:type="spellStart"/>
      <w:r>
        <w:rPr>
          <w:rFonts w:ascii="Trebuchet MS" w:hAnsi="Trebuchet MS"/>
          <w:color w:val="2A363B"/>
          <w:sz w:val="20"/>
          <w:szCs w:val="20"/>
        </w:rPr>
        <w:t>boardgame</w:t>
      </w:r>
      <w:proofErr w:type="spellEnd"/>
      <w:r>
        <w:rPr>
          <w:rFonts w:ascii="Trebuchet MS" w:hAnsi="Trebuchet MS"/>
          <w:color w:val="2A363B"/>
          <w:sz w:val="20"/>
          <w:szCs w:val="20"/>
        </w:rPr>
        <w:t xml:space="preserve"> di strategia e/o conquista: in altre parole possono partecipare e </w:t>
      </w:r>
      <w:proofErr w:type="spellStart"/>
      <w:r>
        <w:rPr>
          <w:rFonts w:ascii="Trebuchet MS" w:hAnsi="Trebuchet MS"/>
          <w:color w:val="2A363B"/>
          <w:sz w:val="20"/>
          <w:szCs w:val="20"/>
        </w:rPr>
        <w:t>divertirsi</w:t>
      </w:r>
      <w:r>
        <w:rPr>
          <w:rStyle w:val="Enfasicorsivo"/>
          <w:rFonts w:ascii="Trebuchet MS" w:eastAsiaTheme="majorEastAsia" w:hAnsi="Trebuchet MS"/>
          <w:color w:val="2A363B"/>
          <w:sz w:val="20"/>
          <w:szCs w:val="20"/>
        </w:rPr>
        <w:t>tutti</w:t>
      </w:r>
      <w:proofErr w:type="spellEnd"/>
      <w:r>
        <w:rPr>
          <w:rFonts w:ascii="Trebuchet MS" w:hAnsi="Trebuchet MS"/>
          <w:color w:val="2A363B"/>
          <w:sz w:val="20"/>
          <w:szCs w:val="20"/>
        </w:rPr>
        <w:t>!</w:t>
      </w:r>
    </w:p>
    <w:p w:rsidR="00626CBB" w:rsidRDefault="00626CBB" w:rsidP="00626CBB">
      <w:pPr>
        <w:pStyle w:val="NormaleWeb"/>
        <w:shd w:val="clear" w:color="auto" w:fill="F0F4F6"/>
        <w:spacing w:before="0" w:beforeAutospacing="0" w:after="0" w:afterAutospacing="0" w:line="330" w:lineRule="atLeast"/>
        <w:rPr>
          <w:rFonts w:ascii="Trebuchet MS" w:hAnsi="Trebuchet MS"/>
          <w:color w:val="2A363B"/>
          <w:sz w:val="20"/>
          <w:szCs w:val="20"/>
        </w:rPr>
      </w:pPr>
      <w:r>
        <w:rPr>
          <w:rFonts w:ascii="Trebuchet MS" w:hAnsi="Trebuchet MS"/>
          <w:noProof/>
          <w:color w:val="3F4E55"/>
          <w:sz w:val="20"/>
          <w:szCs w:val="20"/>
          <w:shd w:val="clear" w:color="auto" w:fill="DAE0E3"/>
        </w:rPr>
        <w:drawing>
          <wp:inline distT="0" distB="0" distL="0" distR="0">
            <wp:extent cx="1419225" cy="952500"/>
            <wp:effectExtent l="19050" t="0" r="9525" b="0"/>
            <wp:docPr id="4" name="Immagine 4" descr="http://www.gioconomicon.net/modules/coppermine/albums/userpics/giochi/1812/thumb_1812_002.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ioconomicon.net/modules/coppermine/albums/userpics/giochi/1812/thumb_1812_002.jpg">
                      <a:hlinkClick r:id="rId9"/>
                    </pic:cNvPr>
                    <pic:cNvPicPr>
                      <a:picLocks noChangeAspect="1" noChangeArrowheads="1"/>
                    </pic:cNvPicPr>
                  </pic:nvPicPr>
                  <pic:blipFill>
                    <a:blip r:embed="rId10" cstate="print"/>
                    <a:srcRect/>
                    <a:stretch>
                      <a:fillRect/>
                    </a:stretch>
                  </pic:blipFill>
                  <pic:spPr bwMode="auto">
                    <a:xfrm>
                      <a:off x="0" y="0"/>
                      <a:ext cx="1419225" cy="952500"/>
                    </a:xfrm>
                    <a:prstGeom prst="rect">
                      <a:avLst/>
                    </a:prstGeom>
                    <a:noFill/>
                    <a:ln w="9525">
                      <a:noFill/>
                      <a:miter lim="800000"/>
                      <a:headEnd/>
                      <a:tailEnd/>
                    </a:ln>
                  </pic:spPr>
                </pic:pic>
              </a:graphicData>
            </a:graphic>
          </wp:inline>
        </w:drawing>
      </w:r>
      <w:r>
        <w:rPr>
          <w:rFonts w:ascii="Trebuchet MS" w:hAnsi="Trebuchet MS"/>
          <w:color w:val="2A363B"/>
          <w:sz w:val="20"/>
          <w:szCs w:val="20"/>
        </w:rPr>
        <w:t> </w:t>
      </w:r>
      <w:r>
        <w:rPr>
          <w:rFonts w:ascii="Trebuchet MS" w:hAnsi="Trebuchet MS"/>
          <w:noProof/>
          <w:color w:val="3F4E55"/>
          <w:sz w:val="20"/>
          <w:szCs w:val="20"/>
          <w:shd w:val="clear" w:color="auto" w:fill="DAE0E3"/>
        </w:rPr>
        <w:drawing>
          <wp:inline distT="0" distB="0" distL="0" distR="0">
            <wp:extent cx="1419225" cy="952500"/>
            <wp:effectExtent l="19050" t="0" r="9525" b="0"/>
            <wp:docPr id="5" name="Immagine 5" descr="http://www.gioconomicon.net/modules/coppermine/albums/userpics/giochi/1812/thumb_1812_001.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gioconomicon.net/modules/coppermine/albums/userpics/giochi/1812/thumb_1812_001.jpg">
                      <a:hlinkClick r:id="rId11"/>
                    </pic:cNvPr>
                    <pic:cNvPicPr>
                      <a:picLocks noChangeAspect="1" noChangeArrowheads="1"/>
                    </pic:cNvPicPr>
                  </pic:nvPicPr>
                  <pic:blipFill>
                    <a:blip r:embed="rId12" cstate="print"/>
                    <a:srcRect/>
                    <a:stretch>
                      <a:fillRect/>
                    </a:stretch>
                  </pic:blipFill>
                  <pic:spPr bwMode="auto">
                    <a:xfrm>
                      <a:off x="0" y="0"/>
                      <a:ext cx="1419225" cy="952500"/>
                    </a:xfrm>
                    <a:prstGeom prst="rect">
                      <a:avLst/>
                    </a:prstGeom>
                    <a:noFill/>
                    <a:ln w="9525">
                      <a:noFill/>
                      <a:miter lim="800000"/>
                      <a:headEnd/>
                      <a:tailEnd/>
                    </a:ln>
                  </pic:spPr>
                </pic:pic>
              </a:graphicData>
            </a:graphic>
          </wp:inline>
        </w:drawing>
      </w:r>
      <w:r>
        <w:rPr>
          <w:rFonts w:ascii="Trebuchet MS" w:hAnsi="Trebuchet MS"/>
          <w:color w:val="2A363B"/>
          <w:sz w:val="20"/>
          <w:szCs w:val="20"/>
        </w:rPr>
        <w:t> </w:t>
      </w:r>
      <w:r>
        <w:rPr>
          <w:rFonts w:ascii="Trebuchet MS" w:hAnsi="Trebuchet MS"/>
          <w:noProof/>
          <w:color w:val="3F4E55"/>
          <w:sz w:val="20"/>
          <w:szCs w:val="20"/>
          <w:shd w:val="clear" w:color="auto" w:fill="DAE0E3"/>
        </w:rPr>
        <w:drawing>
          <wp:inline distT="0" distB="0" distL="0" distR="0">
            <wp:extent cx="1314450" cy="952500"/>
            <wp:effectExtent l="19050" t="0" r="0" b="0"/>
            <wp:docPr id="6" name="Immagine 6" descr="http://www.gioconomicon.net/modules/coppermine/albums/userpics/giochi/1812/thumb_1812_003.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gioconomicon.net/modules/coppermine/albums/userpics/giochi/1812/thumb_1812_003.jpg">
                      <a:hlinkClick r:id="rId13"/>
                    </pic:cNvPr>
                    <pic:cNvPicPr>
                      <a:picLocks noChangeAspect="1" noChangeArrowheads="1"/>
                    </pic:cNvPicPr>
                  </pic:nvPicPr>
                  <pic:blipFill>
                    <a:blip r:embed="rId14" cstate="print"/>
                    <a:srcRect/>
                    <a:stretch>
                      <a:fillRect/>
                    </a:stretch>
                  </pic:blipFill>
                  <pic:spPr bwMode="auto">
                    <a:xfrm>
                      <a:off x="0" y="0"/>
                      <a:ext cx="1314450" cy="952500"/>
                    </a:xfrm>
                    <a:prstGeom prst="rect">
                      <a:avLst/>
                    </a:prstGeom>
                    <a:noFill/>
                    <a:ln w="9525">
                      <a:noFill/>
                      <a:miter lim="800000"/>
                      <a:headEnd/>
                      <a:tailEnd/>
                    </a:ln>
                  </pic:spPr>
                </pic:pic>
              </a:graphicData>
            </a:graphic>
          </wp:inline>
        </w:drawing>
      </w:r>
    </w:p>
    <w:p w:rsidR="00626CBB" w:rsidRDefault="00626CBB" w:rsidP="00626CBB">
      <w:pPr>
        <w:pStyle w:val="NormaleWeb"/>
        <w:shd w:val="clear" w:color="auto" w:fill="F0F4F6"/>
        <w:spacing w:before="0" w:beforeAutospacing="0" w:after="0" w:afterAutospacing="0" w:line="330" w:lineRule="atLeast"/>
        <w:rPr>
          <w:rFonts w:ascii="Trebuchet MS" w:hAnsi="Trebuchet MS"/>
          <w:color w:val="2A363B"/>
          <w:sz w:val="20"/>
          <w:szCs w:val="20"/>
        </w:rPr>
      </w:pPr>
      <w:r>
        <w:rPr>
          <w:rStyle w:val="Enfasigrassetto"/>
          <w:rFonts w:ascii="Trebuchet MS" w:hAnsi="Trebuchet MS"/>
          <w:color w:val="2A363B"/>
          <w:sz w:val="20"/>
          <w:szCs w:val="20"/>
        </w:rPr>
        <w:t>1812 – L’invasione del Canada comincia</w:t>
      </w:r>
      <w:r>
        <w:rPr>
          <w:rFonts w:ascii="Trebuchet MS" w:hAnsi="Trebuchet MS"/>
          <w:color w:val="2A363B"/>
          <w:sz w:val="20"/>
          <w:szCs w:val="20"/>
        </w:rPr>
        <w:br/>
        <w:t xml:space="preserve">Lo scenario scelto indica, come abbiamo visto, le unità da piazzare sulla mappa o eventuali unità extra (che non sono stampate sul tabellone) come nello scenario del 1813. Ogni giocatore ha a disposizione un mazzo di 12 carte del colore della sua Fazione e lo scenario indica se alcune di esse debbano essere scartate prima di iniziare le ostilità. Il </w:t>
      </w:r>
      <w:proofErr w:type="spellStart"/>
      <w:r>
        <w:rPr>
          <w:rFonts w:ascii="Trebuchet MS" w:hAnsi="Trebuchet MS"/>
          <w:color w:val="2A363B"/>
          <w:sz w:val="20"/>
          <w:szCs w:val="20"/>
        </w:rPr>
        <w:t>setup</w:t>
      </w:r>
      <w:proofErr w:type="spellEnd"/>
      <w:r>
        <w:rPr>
          <w:rFonts w:ascii="Trebuchet MS" w:hAnsi="Trebuchet MS"/>
          <w:color w:val="2A363B"/>
          <w:sz w:val="20"/>
          <w:szCs w:val="20"/>
        </w:rPr>
        <w:t xml:space="preserve"> viene completato mettendo il </w:t>
      </w:r>
      <w:proofErr w:type="spellStart"/>
      <w:r>
        <w:rPr>
          <w:rFonts w:ascii="Trebuchet MS" w:hAnsi="Trebuchet MS"/>
          <w:color w:val="2A363B"/>
          <w:sz w:val="20"/>
          <w:szCs w:val="20"/>
        </w:rPr>
        <w:t>segnaturno</w:t>
      </w:r>
      <w:proofErr w:type="spellEnd"/>
      <w:r>
        <w:rPr>
          <w:rFonts w:ascii="Trebuchet MS" w:hAnsi="Trebuchet MS"/>
          <w:color w:val="2A363B"/>
          <w:sz w:val="20"/>
          <w:szCs w:val="20"/>
        </w:rPr>
        <w:t xml:space="preserve"> sul primo spazio della relativa tabella e inserendo i cinque cubi colorati nel sacchetto.</w:t>
      </w:r>
    </w:p>
    <w:p w:rsidR="00626CBB" w:rsidRDefault="00626CBB" w:rsidP="00626CBB">
      <w:pPr>
        <w:pStyle w:val="NormaleWeb"/>
        <w:shd w:val="clear" w:color="auto" w:fill="F0F4F6"/>
        <w:spacing w:before="0" w:beforeAutospacing="0" w:after="0" w:afterAutospacing="0" w:line="330" w:lineRule="atLeast"/>
        <w:rPr>
          <w:rFonts w:ascii="Trebuchet MS" w:hAnsi="Trebuchet MS"/>
          <w:color w:val="2A363B"/>
          <w:sz w:val="20"/>
          <w:szCs w:val="20"/>
        </w:rPr>
      </w:pPr>
      <w:r>
        <w:rPr>
          <w:rFonts w:ascii="Trebuchet MS" w:hAnsi="Trebuchet MS"/>
          <w:color w:val="2A363B"/>
          <w:sz w:val="20"/>
          <w:szCs w:val="20"/>
        </w:rPr>
        <w:t>A questo punto non resta che dare inizio alle ostilità pescando dal sacchetto il primo dado colorato per attivare il relativo esercito. E qui sarà bene fare una prima considerazione:</w:t>
      </w:r>
      <w:r>
        <w:rPr>
          <w:rStyle w:val="apple-converted-space"/>
          <w:rFonts w:ascii="Trebuchet MS" w:hAnsi="Trebuchet MS"/>
          <w:color w:val="2A363B"/>
          <w:sz w:val="20"/>
          <w:szCs w:val="20"/>
        </w:rPr>
        <w:t> </w:t>
      </w:r>
      <w:r>
        <w:rPr>
          <w:rStyle w:val="Enfasicorsivo"/>
          <w:rFonts w:ascii="Trebuchet MS" w:eastAsiaTheme="majorEastAsia" w:hAnsi="Trebuchet MS"/>
          <w:color w:val="2A363B"/>
          <w:sz w:val="20"/>
          <w:szCs w:val="20"/>
        </w:rPr>
        <w:t>pescando</w:t>
      </w:r>
      <w:r>
        <w:rPr>
          <w:rStyle w:val="apple-converted-space"/>
          <w:rFonts w:ascii="Trebuchet MS" w:hAnsi="Trebuchet MS"/>
          <w:color w:val="2A363B"/>
          <w:sz w:val="20"/>
          <w:szCs w:val="20"/>
        </w:rPr>
        <w:t> </w:t>
      </w:r>
      <w:r>
        <w:rPr>
          <w:rFonts w:ascii="Trebuchet MS" w:hAnsi="Trebuchet MS"/>
          <w:color w:val="2A363B"/>
          <w:sz w:val="20"/>
          <w:szCs w:val="20"/>
        </w:rPr>
        <w:t>a caso i dadi dal sacchetto potrebbe succedere che vengano estratti per primi TUTTI i dadi di una Fazione , lasciando poi mano libera all’avversario: è il fattore</w:t>
      </w:r>
      <w:r>
        <w:rPr>
          <w:rStyle w:val="apple-converted-space"/>
          <w:rFonts w:ascii="Trebuchet MS" w:hAnsi="Trebuchet MS"/>
          <w:color w:val="2A363B"/>
          <w:sz w:val="20"/>
          <w:szCs w:val="20"/>
        </w:rPr>
        <w:t> </w:t>
      </w:r>
      <w:r>
        <w:rPr>
          <w:rStyle w:val="Enfasicorsivo"/>
          <w:rFonts w:ascii="Trebuchet MS" w:eastAsiaTheme="majorEastAsia" w:hAnsi="Trebuchet MS"/>
          <w:color w:val="2A363B"/>
          <w:sz w:val="20"/>
          <w:szCs w:val="20"/>
        </w:rPr>
        <w:t>fortuna</w:t>
      </w:r>
      <w:r>
        <w:rPr>
          <w:rStyle w:val="apple-converted-space"/>
          <w:rFonts w:ascii="Trebuchet MS" w:hAnsi="Trebuchet MS"/>
          <w:color w:val="2A363B"/>
          <w:sz w:val="20"/>
          <w:szCs w:val="20"/>
        </w:rPr>
        <w:t> </w:t>
      </w:r>
      <w:r>
        <w:rPr>
          <w:rFonts w:ascii="Trebuchet MS" w:hAnsi="Trebuchet MS"/>
          <w:color w:val="2A363B"/>
          <w:sz w:val="20"/>
          <w:szCs w:val="20"/>
        </w:rPr>
        <w:t>più importante del gioco e potrebbe non piacere a chi pensa di giocare</w:t>
      </w:r>
      <w:r>
        <w:rPr>
          <w:rStyle w:val="apple-converted-space"/>
          <w:rFonts w:ascii="Trebuchet MS" w:hAnsi="Trebuchet MS"/>
          <w:color w:val="2A363B"/>
          <w:sz w:val="20"/>
          <w:szCs w:val="20"/>
        </w:rPr>
        <w:t> </w:t>
      </w:r>
      <w:r>
        <w:rPr>
          <w:rStyle w:val="Enfasigrassetto"/>
          <w:rFonts w:ascii="Trebuchet MS" w:hAnsi="Trebuchet MS"/>
          <w:color w:val="2A363B"/>
          <w:sz w:val="20"/>
          <w:szCs w:val="20"/>
        </w:rPr>
        <w:t>1812</w:t>
      </w:r>
      <w:r>
        <w:rPr>
          <w:rStyle w:val="apple-converted-space"/>
          <w:rFonts w:ascii="Trebuchet MS" w:hAnsi="Trebuchet MS"/>
          <w:color w:val="2A363B"/>
          <w:sz w:val="20"/>
          <w:szCs w:val="20"/>
        </w:rPr>
        <w:t> </w:t>
      </w:r>
      <w:r>
        <w:rPr>
          <w:rFonts w:ascii="Trebuchet MS" w:hAnsi="Trebuchet MS"/>
          <w:color w:val="2A363B"/>
          <w:sz w:val="20"/>
          <w:szCs w:val="20"/>
        </w:rPr>
        <w:t>programmando minuziosamente ogni mossa.</w:t>
      </w:r>
      <w:r>
        <w:rPr>
          <w:rFonts w:ascii="Trebuchet MS" w:hAnsi="Trebuchet MS"/>
          <w:color w:val="2A363B"/>
          <w:sz w:val="20"/>
          <w:szCs w:val="20"/>
        </w:rPr>
        <w:br/>
        <w:t>Una delle nostre partite di prova, per esempio, è terminata con una inaspettata vittoria Americana perché la fazione britannica, nell’ultimo turno (in cui era in vantaggio) ha giocato i suoi tre Eserciti per prima, lasciando agli avversari la possibilità di colpire con tutte le sue forze alcuni punti deboli senza dover temere la rappresaglia di un round successivo.</w:t>
      </w:r>
    </w:p>
    <w:p w:rsidR="00626CBB" w:rsidRDefault="00626CBB" w:rsidP="00626CBB">
      <w:pPr>
        <w:pStyle w:val="NormaleWeb"/>
        <w:shd w:val="clear" w:color="auto" w:fill="F0F4F6"/>
        <w:spacing w:before="0" w:beforeAutospacing="0" w:after="0" w:afterAutospacing="0" w:line="330" w:lineRule="atLeast"/>
        <w:rPr>
          <w:rFonts w:ascii="Trebuchet MS" w:hAnsi="Trebuchet MS"/>
          <w:color w:val="2A363B"/>
          <w:sz w:val="20"/>
          <w:szCs w:val="20"/>
        </w:rPr>
      </w:pPr>
      <w:r>
        <w:rPr>
          <w:rFonts w:ascii="Trebuchet MS" w:hAnsi="Trebuchet MS"/>
          <w:color w:val="2A363B"/>
          <w:sz w:val="20"/>
          <w:szCs w:val="20"/>
        </w:rPr>
        <w:t>Nonostante questa premessa, la</w:t>
      </w:r>
      <w:r>
        <w:rPr>
          <w:rStyle w:val="apple-converted-space"/>
          <w:rFonts w:ascii="Trebuchet MS" w:hAnsi="Trebuchet MS"/>
          <w:color w:val="2A363B"/>
          <w:sz w:val="20"/>
          <w:szCs w:val="20"/>
        </w:rPr>
        <w:t> </w:t>
      </w:r>
      <w:r>
        <w:rPr>
          <w:rStyle w:val="Enfasicorsivo"/>
          <w:rFonts w:ascii="Trebuchet MS" w:eastAsiaTheme="majorEastAsia" w:hAnsi="Trebuchet MS"/>
          <w:color w:val="2A363B"/>
          <w:sz w:val="20"/>
          <w:szCs w:val="20"/>
        </w:rPr>
        <w:t>pesca</w:t>
      </w:r>
      <w:r>
        <w:rPr>
          <w:rStyle w:val="apple-converted-space"/>
          <w:rFonts w:ascii="Trebuchet MS" w:hAnsi="Trebuchet MS"/>
          <w:color w:val="2A363B"/>
          <w:sz w:val="20"/>
          <w:szCs w:val="20"/>
        </w:rPr>
        <w:t> </w:t>
      </w:r>
      <w:r>
        <w:rPr>
          <w:rFonts w:ascii="Trebuchet MS" w:hAnsi="Trebuchet MS"/>
          <w:color w:val="2A363B"/>
          <w:sz w:val="20"/>
          <w:szCs w:val="20"/>
        </w:rPr>
        <w:t>casuale dei dadi permette di bilanciare meglio il gioco in presenza di giocatori esperti insieme ad altri novellini: infatti il timore di scoprirsi troppo ed essere colpiti di rimessa rende tutti un po’ più prudenti e consiglia di prendere qualche precauzione supplementare, coprendosi le spalle prima di avanzare per combattere.</w:t>
      </w:r>
    </w:p>
    <w:p w:rsidR="00626CBB" w:rsidRDefault="00626CBB" w:rsidP="00626CBB">
      <w:pPr>
        <w:pStyle w:val="NormaleWeb"/>
        <w:shd w:val="clear" w:color="auto" w:fill="F0F4F6"/>
        <w:spacing w:before="240" w:beforeAutospacing="0" w:after="240" w:afterAutospacing="0" w:line="330" w:lineRule="atLeast"/>
        <w:rPr>
          <w:rFonts w:ascii="Trebuchet MS" w:hAnsi="Trebuchet MS"/>
          <w:color w:val="2A363B"/>
          <w:sz w:val="20"/>
          <w:szCs w:val="20"/>
        </w:rPr>
      </w:pPr>
      <w:r>
        <w:rPr>
          <w:rFonts w:ascii="Trebuchet MS" w:hAnsi="Trebuchet MS"/>
          <w:color w:val="2A363B"/>
          <w:sz w:val="20"/>
          <w:szCs w:val="20"/>
        </w:rPr>
        <w:t>Il giocatore attivato ha comunque la possibilità di eseguire le seguenti azioni:</w:t>
      </w:r>
    </w:p>
    <w:p w:rsidR="00626CBB" w:rsidRDefault="00626CBB" w:rsidP="00626CBB">
      <w:pPr>
        <w:pStyle w:val="NormaleWeb"/>
        <w:shd w:val="clear" w:color="auto" w:fill="F0F4F6"/>
        <w:spacing w:before="0" w:beforeAutospacing="0" w:after="0" w:afterAutospacing="0" w:line="330" w:lineRule="atLeast"/>
        <w:ind w:left="600"/>
        <w:rPr>
          <w:rFonts w:ascii="Trebuchet MS" w:hAnsi="Trebuchet MS"/>
          <w:color w:val="2A363B"/>
          <w:sz w:val="20"/>
          <w:szCs w:val="20"/>
        </w:rPr>
      </w:pPr>
      <w:r>
        <w:rPr>
          <w:rFonts w:ascii="Trebuchet MS" w:hAnsi="Trebuchet MS"/>
          <w:color w:val="2A363B"/>
          <w:sz w:val="20"/>
          <w:szCs w:val="20"/>
        </w:rPr>
        <w:t>(A)– Piazzare nuove unità in campo</w:t>
      </w:r>
      <w:r>
        <w:rPr>
          <w:rFonts w:ascii="Trebuchet MS" w:hAnsi="Trebuchet MS"/>
          <w:color w:val="2A363B"/>
          <w:sz w:val="20"/>
          <w:szCs w:val="20"/>
        </w:rPr>
        <w:br/>
        <w:t xml:space="preserve">Le zone </w:t>
      </w:r>
      <w:proofErr w:type="spellStart"/>
      <w:r>
        <w:rPr>
          <w:rFonts w:ascii="Trebuchet MS" w:hAnsi="Trebuchet MS"/>
          <w:color w:val="2A363B"/>
          <w:sz w:val="20"/>
          <w:szCs w:val="20"/>
        </w:rPr>
        <w:t>Muster</w:t>
      </w:r>
      <w:proofErr w:type="spellEnd"/>
      <w:r>
        <w:rPr>
          <w:rFonts w:ascii="Trebuchet MS" w:hAnsi="Trebuchet MS"/>
          <w:color w:val="2A363B"/>
          <w:sz w:val="20"/>
          <w:szCs w:val="20"/>
        </w:rPr>
        <w:t xml:space="preserve"> indicano quali e quante unità vengono messe in gioco a ogni nuovo turno: inoltre tutte le unità di quel colore</w:t>
      </w:r>
      <w:r>
        <w:rPr>
          <w:rStyle w:val="apple-converted-space"/>
          <w:rFonts w:ascii="Trebuchet MS" w:hAnsi="Trebuchet MS"/>
          <w:color w:val="2A363B"/>
          <w:sz w:val="20"/>
          <w:szCs w:val="20"/>
        </w:rPr>
        <w:t> </w:t>
      </w:r>
      <w:r>
        <w:rPr>
          <w:rStyle w:val="Enfasicorsivo"/>
          <w:rFonts w:ascii="Trebuchet MS" w:eastAsiaTheme="majorEastAsia" w:hAnsi="Trebuchet MS"/>
          <w:color w:val="2A363B"/>
          <w:sz w:val="20"/>
          <w:szCs w:val="20"/>
        </w:rPr>
        <w:t>fuggite</w:t>
      </w:r>
      <w:r>
        <w:rPr>
          <w:rStyle w:val="apple-converted-space"/>
          <w:rFonts w:ascii="Trebuchet MS" w:hAnsi="Trebuchet MS"/>
          <w:color w:val="2A363B"/>
          <w:sz w:val="20"/>
          <w:szCs w:val="20"/>
        </w:rPr>
        <w:t> </w:t>
      </w:r>
      <w:r>
        <w:rPr>
          <w:rFonts w:ascii="Trebuchet MS" w:hAnsi="Trebuchet MS"/>
          <w:color w:val="2A363B"/>
          <w:sz w:val="20"/>
          <w:szCs w:val="20"/>
        </w:rPr>
        <w:t>durante gli scontri precedenti rientrano in campo assieme ai rinforzi. Guardando più da vicino queste zone possiamo subito notare che i rimpiazzi/rinforzi Americani arrivano da più lontano dei loro avversari e quindi serviranno più mosse per arrivare al fronte. I Nativi invece possono piazzare un cubetto verde supplementare anche in una qualsiasi zona della mappa che ne contenga già almeno uno.</w:t>
      </w:r>
    </w:p>
    <w:p w:rsidR="00626CBB" w:rsidRDefault="00626CBB" w:rsidP="00626CBB">
      <w:pPr>
        <w:pStyle w:val="NormaleWeb"/>
        <w:shd w:val="clear" w:color="auto" w:fill="F0F4F6"/>
        <w:spacing w:before="0" w:beforeAutospacing="0" w:after="0" w:afterAutospacing="0" w:line="330" w:lineRule="atLeast"/>
        <w:ind w:left="600"/>
        <w:rPr>
          <w:rFonts w:ascii="Trebuchet MS" w:hAnsi="Trebuchet MS"/>
          <w:color w:val="2A363B"/>
          <w:sz w:val="20"/>
          <w:szCs w:val="20"/>
        </w:rPr>
      </w:pPr>
      <w:r>
        <w:rPr>
          <w:rFonts w:ascii="Trebuchet MS" w:hAnsi="Trebuchet MS"/>
          <w:color w:val="2A363B"/>
          <w:sz w:val="20"/>
          <w:szCs w:val="20"/>
        </w:rPr>
        <w:t>(B)  – Giocare una carta movimento</w:t>
      </w:r>
      <w:r>
        <w:rPr>
          <w:rFonts w:ascii="Trebuchet MS" w:hAnsi="Trebuchet MS"/>
          <w:color w:val="2A363B"/>
          <w:sz w:val="20"/>
          <w:szCs w:val="20"/>
        </w:rPr>
        <w:br/>
        <w:t>Come dicevamo all’inizio, ogni esercito ha 8 carte Movimento e 4 carte speciali. A ogni turno è</w:t>
      </w:r>
      <w:r>
        <w:rPr>
          <w:rStyle w:val="apple-converted-space"/>
          <w:rFonts w:ascii="Trebuchet MS" w:hAnsi="Trebuchet MS"/>
          <w:color w:val="2A363B"/>
          <w:sz w:val="20"/>
          <w:szCs w:val="20"/>
        </w:rPr>
        <w:t> </w:t>
      </w:r>
      <w:r>
        <w:rPr>
          <w:rStyle w:val="Enfasicorsivo"/>
          <w:rFonts w:ascii="Trebuchet MS" w:eastAsiaTheme="majorEastAsia" w:hAnsi="Trebuchet MS"/>
          <w:color w:val="2A363B"/>
          <w:sz w:val="20"/>
          <w:szCs w:val="20"/>
        </w:rPr>
        <w:t>obbligatorio</w:t>
      </w:r>
      <w:r>
        <w:rPr>
          <w:rStyle w:val="apple-converted-space"/>
          <w:rFonts w:ascii="Trebuchet MS" w:hAnsi="Trebuchet MS"/>
          <w:color w:val="2A363B"/>
          <w:sz w:val="20"/>
          <w:szCs w:val="20"/>
        </w:rPr>
        <w:t> </w:t>
      </w:r>
      <w:r>
        <w:rPr>
          <w:rFonts w:ascii="Trebuchet MS" w:hAnsi="Trebuchet MS"/>
          <w:color w:val="2A363B"/>
          <w:sz w:val="20"/>
          <w:szCs w:val="20"/>
        </w:rPr>
        <w:t xml:space="preserve">giocare una carta movimento e si possono giocare fino a due carte speciali. Le carte Movimento indicano da quante zone possono essere mosse le unità e di quante zone possono avanzare: ad esempio potrebbe essere possibile muovere unità da due zone fino a un massimo di tre zone di distanza, oppure muovere unità da quattro zone in una zona adiacente, ecc. Tutte le </w:t>
      </w:r>
      <w:r>
        <w:rPr>
          <w:rFonts w:ascii="Trebuchet MS" w:hAnsi="Trebuchet MS"/>
          <w:color w:val="2A363B"/>
          <w:sz w:val="20"/>
          <w:szCs w:val="20"/>
        </w:rPr>
        <w:lastRenderedPageBreak/>
        <w:t>unità</w:t>
      </w:r>
      <w:r>
        <w:rPr>
          <w:rStyle w:val="apple-converted-space"/>
          <w:rFonts w:ascii="Trebuchet MS" w:hAnsi="Trebuchet MS"/>
          <w:color w:val="2A363B"/>
          <w:sz w:val="20"/>
          <w:szCs w:val="20"/>
        </w:rPr>
        <w:t> </w:t>
      </w:r>
      <w:r>
        <w:rPr>
          <w:rStyle w:val="Enfasicorsivo"/>
          <w:rFonts w:ascii="Trebuchet MS" w:eastAsiaTheme="majorEastAsia" w:hAnsi="Trebuchet MS"/>
          <w:color w:val="2A363B"/>
          <w:sz w:val="20"/>
          <w:szCs w:val="20"/>
        </w:rPr>
        <w:t>amiche</w:t>
      </w:r>
      <w:r>
        <w:rPr>
          <w:rStyle w:val="apple-converted-space"/>
          <w:rFonts w:ascii="Trebuchet MS" w:hAnsi="Trebuchet MS"/>
          <w:color w:val="2A363B"/>
          <w:sz w:val="20"/>
          <w:szCs w:val="20"/>
        </w:rPr>
        <w:t> </w:t>
      </w:r>
      <w:r>
        <w:rPr>
          <w:rFonts w:ascii="Trebuchet MS" w:hAnsi="Trebuchet MS"/>
          <w:color w:val="2A363B"/>
          <w:sz w:val="20"/>
          <w:szCs w:val="20"/>
        </w:rPr>
        <w:t>di una zona possono essere mosse se è presente almeno un’unità del colore della carta (se, ad esempio, sono gli Inglesi a muovere, usando le carte rosse, anche tutte le unità Canadesi, bianche, e/o i Nativi, verdi, presenti in quella zona possono essere spostati). Le carte speciali danno dei bonus al possessore (prendi unità extra in questo turno, assegna colpi extra nella battaglia, ecc.). Da notare che le carte giocate non si riprendono più in mano, perciò attenzione a non sprecarle e a coordinare bene con gli alleati il vostro gioco …</w:t>
      </w:r>
    </w:p>
    <w:p w:rsidR="00626CBB" w:rsidRDefault="00626CBB" w:rsidP="00626CBB">
      <w:pPr>
        <w:pStyle w:val="NormaleWeb"/>
        <w:shd w:val="clear" w:color="auto" w:fill="F0F4F6"/>
        <w:spacing w:before="0" w:beforeAutospacing="0" w:after="0" w:afterAutospacing="0" w:line="330" w:lineRule="atLeast"/>
        <w:ind w:left="600"/>
        <w:rPr>
          <w:rFonts w:ascii="Trebuchet MS" w:hAnsi="Trebuchet MS"/>
          <w:color w:val="2A363B"/>
          <w:sz w:val="20"/>
          <w:szCs w:val="20"/>
        </w:rPr>
      </w:pPr>
      <w:r>
        <w:rPr>
          <w:rFonts w:ascii="Trebuchet MS" w:hAnsi="Trebuchet MS"/>
          <w:color w:val="2A363B"/>
          <w:sz w:val="20"/>
          <w:szCs w:val="20"/>
        </w:rPr>
        <w:t>(C)  – Combattere</w:t>
      </w:r>
      <w:r>
        <w:rPr>
          <w:rFonts w:ascii="Trebuchet MS" w:hAnsi="Trebuchet MS"/>
          <w:color w:val="2A363B"/>
          <w:sz w:val="20"/>
          <w:szCs w:val="20"/>
        </w:rPr>
        <w:br/>
        <w:t>Se muovete qualche unità in una zona che contiene unità nemiche bisogna combattere, ed è qui che si usano i dadi speciali. Ogni esercito ha i suoi (2 rossi per i Regolari Inglesi, 2 blu per i Regolari Americani, 3 bianchi per le Milizie Americane, 3 gialli per le Milizie Canadesi e 3 verdi per i Nativi alleati degli Inglesi) e ogni colore ha stampato sulle sei facce un diverso mix delle seguenti icone:</w:t>
      </w:r>
    </w:p>
    <w:p w:rsidR="00626CBB" w:rsidRDefault="00626CBB" w:rsidP="00626CBB">
      <w:pPr>
        <w:pStyle w:val="NormaleWeb"/>
        <w:shd w:val="clear" w:color="auto" w:fill="F0F4F6"/>
        <w:spacing w:before="0" w:beforeAutospacing="0" w:after="0" w:afterAutospacing="0" w:line="330" w:lineRule="atLeast"/>
        <w:ind w:left="1080"/>
        <w:rPr>
          <w:rFonts w:ascii="Trebuchet MS" w:hAnsi="Trebuchet MS"/>
          <w:color w:val="2A363B"/>
          <w:sz w:val="20"/>
          <w:szCs w:val="20"/>
        </w:rPr>
      </w:pPr>
      <w:r>
        <w:rPr>
          <w:rFonts w:ascii="Trebuchet MS" w:hAnsi="Trebuchet MS"/>
          <w:color w:val="2A363B"/>
          <w:sz w:val="20"/>
          <w:szCs w:val="20"/>
        </w:rPr>
        <w:t>-         </w:t>
      </w:r>
      <w:r>
        <w:rPr>
          <w:rStyle w:val="apple-converted-space"/>
          <w:rFonts w:ascii="Trebuchet MS" w:hAnsi="Trebuchet MS"/>
          <w:color w:val="2A363B"/>
          <w:sz w:val="20"/>
          <w:szCs w:val="20"/>
        </w:rPr>
        <w:t> </w:t>
      </w:r>
      <w:r>
        <w:rPr>
          <w:rStyle w:val="Enfasicorsivo"/>
          <w:rFonts w:ascii="Trebuchet MS" w:eastAsiaTheme="majorEastAsia" w:hAnsi="Trebuchet MS"/>
          <w:color w:val="2A363B"/>
          <w:sz w:val="20"/>
          <w:szCs w:val="20"/>
        </w:rPr>
        <w:t>colpo a segno</w:t>
      </w:r>
      <w:r>
        <w:rPr>
          <w:rFonts w:ascii="Trebuchet MS" w:hAnsi="Trebuchet MS"/>
          <w:color w:val="2A363B"/>
          <w:sz w:val="20"/>
          <w:szCs w:val="20"/>
        </w:rPr>
        <w:t>: ogni icona</w:t>
      </w:r>
      <w:r>
        <w:rPr>
          <w:rStyle w:val="apple-converted-space"/>
          <w:rFonts w:ascii="Trebuchet MS" w:hAnsi="Trebuchet MS"/>
          <w:color w:val="2A363B"/>
          <w:sz w:val="20"/>
          <w:szCs w:val="20"/>
        </w:rPr>
        <w:t> </w:t>
      </w:r>
      <w:r>
        <w:rPr>
          <w:rStyle w:val="Enfasicorsivo"/>
          <w:rFonts w:ascii="Trebuchet MS" w:eastAsiaTheme="majorEastAsia" w:hAnsi="Trebuchet MS"/>
          <w:color w:val="2A363B"/>
          <w:sz w:val="20"/>
          <w:szCs w:val="20"/>
        </w:rPr>
        <w:t>bersaglio</w:t>
      </w:r>
      <w:r>
        <w:rPr>
          <w:rStyle w:val="apple-converted-space"/>
          <w:rFonts w:ascii="Trebuchet MS" w:hAnsi="Trebuchet MS"/>
          <w:color w:val="2A363B"/>
          <w:sz w:val="20"/>
          <w:szCs w:val="20"/>
        </w:rPr>
        <w:t> </w:t>
      </w:r>
      <w:r>
        <w:rPr>
          <w:rFonts w:ascii="Trebuchet MS" w:hAnsi="Trebuchet MS"/>
          <w:color w:val="2A363B"/>
          <w:sz w:val="20"/>
          <w:szCs w:val="20"/>
        </w:rPr>
        <w:t>significa che il nemico deve rimuovere un’unità</w:t>
      </w:r>
    </w:p>
    <w:p w:rsidR="00626CBB" w:rsidRDefault="00626CBB" w:rsidP="00626CBB">
      <w:pPr>
        <w:pStyle w:val="NormaleWeb"/>
        <w:shd w:val="clear" w:color="auto" w:fill="F0F4F6"/>
        <w:spacing w:before="0" w:beforeAutospacing="0" w:after="0" w:afterAutospacing="0" w:line="330" w:lineRule="atLeast"/>
        <w:ind w:left="1080"/>
        <w:rPr>
          <w:rFonts w:ascii="Trebuchet MS" w:hAnsi="Trebuchet MS"/>
          <w:color w:val="2A363B"/>
          <w:sz w:val="20"/>
          <w:szCs w:val="20"/>
        </w:rPr>
      </w:pPr>
      <w:r>
        <w:rPr>
          <w:rFonts w:ascii="Trebuchet MS" w:hAnsi="Trebuchet MS"/>
          <w:color w:val="2A363B"/>
          <w:sz w:val="20"/>
          <w:szCs w:val="20"/>
        </w:rPr>
        <w:t>-         </w:t>
      </w:r>
      <w:r>
        <w:rPr>
          <w:rStyle w:val="apple-converted-space"/>
          <w:rFonts w:ascii="Trebuchet MS" w:hAnsi="Trebuchet MS"/>
          <w:color w:val="2A363B"/>
          <w:sz w:val="20"/>
          <w:szCs w:val="20"/>
        </w:rPr>
        <w:t> </w:t>
      </w:r>
      <w:r>
        <w:rPr>
          <w:rStyle w:val="Enfasicorsivo"/>
          <w:rFonts w:ascii="Trebuchet MS" w:eastAsiaTheme="majorEastAsia" w:hAnsi="Trebuchet MS"/>
          <w:color w:val="2A363B"/>
          <w:sz w:val="20"/>
          <w:szCs w:val="20"/>
        </w:rPr>
        <w:t>fuga</w:t>
      </w:r>
      <w:r>
        <w:rPr>
          <w:rFonts w:ascii="Trebuchet MS" w:hAnsi="Trebuchet MS"/>
          <w:color w:val="2A363B"/>
          <w:sz w:val="20"/>
          <w:szCs w:val="20"/>
        </w:rPr>
        <w:t>: ogni icona con un</w:t>
      </w:r>
      <w:r>
        <w:rPr>
          <w:rStyle w:val="apple-converted-space"/>
          <w:rFonts w:ascii="Trebuchet MS" w:hAnsi="Trebuchet MS"/>
          <w:color w:val="2A363B"/>
          <w:sz w:val="20"/>
          <w:szCs w:val="20"/>
        </w:rPr>
        <w:t> </w:t>
      </w:r>
      <w:r>
        <w:rPr>
          <w:rStyle w:val="Enfasicorsivo"/>
          <w:rFonts w:ascii="Trebuchet MS" w:eastAsiaTheme="majorEastAsia" w:hAnsi="Trebuchet MS"/>
          <w:color w:val="2A363B"/>
          <w:sz w:val="20"/>
          <w:szCs w:val="20"/>
        </w:rPr>
        <w:t>omino che scappa</w:t>
      </w:r>
      <w:r>
        <w:rPr>
          <w:rStyle w:val="apple-converted-space"/>
          <w:rFonts w:ascii="Trebuchet MS" w:hAnsi="Trebuchet MS"/>
          <w:color w:val="2A363B"/>
          <w:sz w:val="20"/>
          <w:szCs w:val="20"/>
        </w:rPr>
        <w:t> </w:t>
      </w:r>
      <w:r>
        <w:rPr>
          <w:rFonts w:ascii="Trebuchet MS" w:hAnsi="Trebuchet MS"/>
          <w:color w:val="2A363B"/>
          <w:sz w:val="20"/>
          <w:szCs w:val="20"/>
        </w:rPr>
        <w:t xml:space="preserve">costringe alla fuga una delle proprie unità (esse vengono messe provvisoriamente in un’apposita casella sul tabellone e piazzate nelle aree </w:t>
      </w:r>
      <w:proofErr w:type="spellStart"/>
      <w:r>
        <w:rPr>
          <w:rFonts w:ascii="Trebuchet MS" w:hAnsi="Trebuchet MS"/>
          <w:color w:val="2A363B"/>
          <w:sz w:val="20"/>
          <w:szCs w:val="20"/>
        </w:rPr>
        <w:t>Muster</w:t>
      </w:r>
      <w:proofErr w:type="spellEnd"/>
      <w:r>
        <w:rPr>
          <w:rFonts w:ascii="Trebuchet MS" w:hAnsi="Trebuchet MS"/>
          <w:color w:val="2A363B"/>
          <w:sz w:val="20"/>
          <w:szCs w:val="20"/>
        </w:rPr>
        <w:t xml:space="preserve"> al prossimo turno di quell’esercito)</w:t>
      </w:r>
    </w:p>
    <w:p w:rsidR="00626CBB" w:rsidRDefault="00626CBB" w:rsidP="00626CBB">
      <w:pPr>
        <w:pStyle w:val="NormaleWeb"/>
        <w:shd w:val="clear" w:color="auto" w:fill="F0F4F6"/>
        <w:spacing w:before="0" w:beforeAutospacing="0" w:after="0" w:afterAutospacing="0" w:line="330" w:lineRule="atLeast"/>
        <w:ind w:left="1134"/>
        <w:rPr>
          <w:rFonts w:ascii="Trebuchet MS" w:hAnsi="Trebuchet MS"/>
          <w:color w:val="2A363B"/>
          <w:sz w:val="20"/>
          <w:szCs w:val="20"/>
        </w:rPr>
      </w:pPr>
      <w:r>
        <w:rPr>
          <w:rFonts w:ascii="Trebuchet MS" w:hAnsi="Trebuchet MS"/>
          <w:color w:val="2A363B"/>
          <w:sz w:val="20"/>
          <w:szCs w:val="20"/>
        </w:rPr>
        <w:t>-         </w:t>
      </w:r>
      <w:r>
        <w:rPr>
          <w:rStyle w:val="apple-converted-space"/>
          <w:rFonts w:ascii="Trebuchet MS" w:hAnsi="Trebuchet MS"/>
          <w:color w:val="2A363B"/>
          <w:sz w:val="20"/>
          <w:szCs w:val="20"/>
        </w:rPr>
        <w:t> </w:t>
      </w:r>
      <w:r>
        <w:rPr>
          <w:rStyle w:val="Enfasicorsivo"/>
          <w:rFonts w:ascii="Trebuchet MS" w:eastAsiaTheme="majorEastAsia" w:hAnsi="Trebuchet MS"/>
          <w:color w:val="2A363B"/>
          <w:sz w:val="20"/>
          <w:szCs w:val="20"/>
        </w:rPr>
        <w:t>comando</w:t>
      </w:r>
      <w:r>
        <w:rPr>
          <w:rFonts w:ascii="Trebuchet MS" w:hAnsi="Trebuchet MS"/>
          <w:color w:val="2A363B"/>
          <w:sz w:val="20"/>
          <w:szCs w:val="20"/>
        </w:rPr>
        <w:t>: ogni faccia</w:t>
      </w:r>
      <w:r>
        <w:rPr>
          <w:rStyle w:val="apple-converted-space"/>
          <w:rFonts w:ascii="Trebuchet MS" w:hAnsi="Trebuchet MS"/>
          <w:color w:val="2A363B"/>
          <w:sz w:val="20"/>
          <w:szCs w:val="20"/>
        </w:rPr>
        <w:t> </w:t>
      </w:r>
      <w:r>
        <w:rPr>
          <w:rStyle w:val="Enfasicorsivo"/>
          <w:rFonts w:ascii="Trebuchet MS" w:eastAsiaTheme="majorEastAsia" w:hAnsi="Trebuchet MS"/>
          <w:color w:val="2A363B"/>
          <w:sz w:val="20"/>
          <w:szCs w:val="20"/>
        </w:rPr>
        <w:t>senza icone</w:t>
      </w:r>
      <w:r>
        <w:rPr>
          <w:rStyle w:val="apple-converted-space"/>
          <w:rFonts w:ascii="Trebuchet MS" w:hAnsi="Trebuchet MS"/>
          <w:color w:val="2A363B"/>
          <w:sz w:val="20"/>
          <w:szCs w:val="20"/>
        </w:rPr>
        <w:t> </w:t>
      </w:r>
      <w:r>
        <w:rPr>
          <w:rFonts w:ascii="Trebuchet MS" w:hAnsi="Trebuchet MS"/>
          <w:color w:val="2A363B"/>
          <w:sz w:val="20"/>
          <w:szCs w:val="20"/>
        </w:rPr>
        <w:t xml:space="preserve">permette al proprietario del dado di decidere se muovere volontariamente una delle sue unità in una zona amica adiacente o restare a combattere (questa è una decisione importante nelle </w:t>
      </w:r>
      <w:proofErr w:type="spellStart"/>
      <w:r>
        <w:rPr>
          <w:rFonts w:ascii="Trebuchet MS" w:hAnsi="Trebuchet MS"/>
          <w:color w:val="2A363B"/>
          <w:sz w:val="20"/>
          <w:szCs w:val="20"/>
        </w:rPr>
        <w:t>battaglie…</w:t>
      </w:r>
      <w:proofErr w:type="spellEnd"/>
      <w:r>
        <w:rPr>
          <w:rFonts w:ascii="Trebuchet MS" w:hAnsi="Trebuchet MS"/>
          <w:color w:val="2A363B"/>
          <w:sz w:val="20"/>
          <w:szCs w:val="20"/>
        </w:rPr>
        <w:t xml:space="preserve"> senza speranza, perché permette di salvare preziose unità e piazzarle a protezione di altre aree minacciate). I Nativi (unità verdi) possono anche ritirarsi in zone controllate dal nemico (purché vuote) e questo può essere molto importante in zone periferiche della mappa.</w:t>
      </w:r>
    </w:p>
    <w:p w:rsidR="00626CBB" w:rsidRDefault="00626CBB" w:rsidP="00626CBB">
      <w:pPr>
        <w:pStyle w:val="NormaleWeb"/>
        <w:shd w:val="clear" w:color="auto" w:fill="F0F4F6"/>
        <w:spacing w:before="0" w:beforeAutospacing="0" w:after="0" w:afterAutospacing="0" w:line="330" w:lineRule="atLeast"/>
        <w:ind w:left="709"/>
        <w:rPr>
          <w:rFonts w:ascii="Trebuchet MS" w:hAnsi="Trebuchet MS"/>
          <w:color w:val="2A363B"/>
          <w:sz w:val="20"/>
          <w:szCs w:val="20"/>
        </w:rPr>
      </w:pPr>
      <w:r>
        <w:rPr>
          <w:rFonts w:ascii="Trebuchet MS" w:hAnsi="Trebuchet MS"/>
          <w:color w:val="2A363B"/>
          <w:sz w:val="20"/>
          <w:szCs w:val="20"/>
        </w:rPr>
        <w:t>Ogni esercito ha una combinazione diversa di icone sulle facce dei propri dadi: i due dadi dei Regolari Inglesi, per esempio, hanno 3</w:t>
      </w:r>
      <w:r>
        <w:rPr>
          <w:rStyle w:val="apple-converted-space"/>
          <w:rFonts w:ascii="Trebuchet MS" w:hAnsi="Trebuchet MS"/>
          <w:color w:val="2A363B"/>
          <w:sz w:val="20"/>
          <w:szCs w:val="20"/>
        </w:rPr>
        <w:t> </w:t>
      </w:r>
      <w:r>
        <w:rPr>
          <w:rStyle w:val="Enfasicorsivo"/>
          <w:rFonts w:ascii="Trebuchet MS" w:eastAsiaTheme="majorEastAsia" w:hAnsi="Trebuchet MS"/>
          <w:color w:val="2A363B"/>
          <w:sz w:val="20"/>
          <w:szCs w:val="20"/>
        </w:rPr>
        <w:t>colpi</w:t>
      </w:r>
      <w:r>
        <w:rPr>
          <w:rStyle w:val="apple-converted-space"/>
          <w:rFonts w:ascii="Trebuchet MS" w:hAnsi="Trebuchet MS"/>
          <w:i/>
          <w:iCs/>
          <w:color w:val="2A363B"/>
          <w:sz w:val="20"/>
          <w:szCs w:val="20"/>
        </w:rPr>
        <w:t> </w:t>
      </w:r>
      <w:r>
        <w:rPr>
          <w:rFonts w:ascii="Trebuchet MS" w:hAnsi="Trebuchet MS"/>
          <w:color w:val="2A363B"/>
          <w:sz w:val="20"/>
          <w:szCs w:val="20"/>
        </w:rPr>
        <w:t>e 3</w:t>
      </w:r>
      <w:r>
        <w:rPr>
          <w:rStyle w:val="apple-converted-space"/>
          <w:rFonts w:ascii="Trebuchet MS" w:hAnsi="Trebuchet MS"/>
          <w:color w:val="2A363B"/>
          <w:sz w:val="20"/>
          <w:szCs w:val="20"/>
        </w:rPr>
        <w:t> </w:t>
      </w:r>
      <w:r>
        <w:rPr>
          <w:rStyle w:val="Enfasicorsivo"/>
          <w:rFonts w:ascii="Trebuchet MS" w:eastAsiaTheme="majorEastAsia" w:hAnsi="Trebuchet MS"/>
          <w:color w:val="2A363B"/>
          <w:sz w:val="20"/>
          <w:szCs w:val="20"/>
        </w:rPr>
        <w:t>comando</w:t>
      </w:r>
      <w:r>
        <w:rPr>
          <w:rFonts w:ascii="Trebuchet MS" w:hAnsi="Trebuchet MS"/>
          <w:color w:val="2A363B"/>
          <w:sz w:val="20"/>
          <w:szCs w:val="20"/>
        </w:rPr>
        <w:t>, quindi sono estremamente letali in battaglia, specie se accompagnati da unità della Milizia o dai Nativi; i tre dadi della Milizia Americana invece hanno 2</w:t>
      </w:r>
      <w:r>
        <w:rPr>
          <w:rStyle w:val="apple-converted-space"/>
          <w:rFonts w:ascii="Trebuchet MS" w:hAnsi="Trebuchet MS"/>
          <w:color w:val="2A363B"/>
          <w:sz w:val="20"/>
          <w:szCs w:val="20"/>
        </w:rPr>
        <w:t> </w:t>
      </w:r>
      <w:r>
        <w:rPr>
          <w:rStyle w:val="Enfasicorsivo"/>
          <w:rFonts w:ascii="Trebuchet MS" w:eastAsiaTheme="majorEastAsia" w:hAnsi="Trebuchet MS"/>
          <w:color w:val="2A363B"/>
          <w:sz w:val="20"/>
          <w:szCs w:val="20"/>
        </w:rPr>
        <w:t>colpi</w:t>
      </w:r>
      <w:r>
        <w:rPr>
          <w:rFonts w:ascii="Trebuchet MS" w:hAnsi="Trebuchet MS"/>
          <w:color w:val="2A363B"/>
          <w:sz w:val="20"/>
          <w:szCs w:val="20"/>
        </w:rPr>
        <w:t>, 2</w:t>
      </w:r>
      <w:r>
        <w:rPr>
          <w:rStyle w:val="Enfasicorsivo"/>
          <w:rFonts w:ascii="Trebuchet MS" w:eastAsiaTheme="majorEastAsia" w:hAnsi="Trebuchet MS"/>
          <w:color w:val="2A363B"/>
          <w:sz w:val="20"/>
          <w:szCs w:val="20"/>
        </w:rPr>
        <w:t>fuga</w:t>
      </w:r>
      <w:r>
        <w:rPr>
          <w:rStyle w:val="apple-converted-space"/>
          <w:rFonts w:ascii="Trebuchet MS" w:hAnsi="Trebuchet MS"/>
          <w:i/>
          <w:iCs/>
          <w:color w:val="2A363B"/>
          <w:sz w:val="20"/>
          <w:szCs w:val="20"/>
        </w:rPr>
        <w:t> </w:t>
      </w:r>
      <w:r>
        <w:rPr>
          <w:rFonts w:ascii="Trebuchet MS" w:hAnsi="Trebuchet MS"/>
          <w:color w:val="2A363B"/>
          <w:sz w:val="20"/>
          <w:szCs w:val="20"/>
        </w:rPr>
        <w:t>e 2</w:t>
      </w:r>
      <w:r>
        <w:rPr>
          <w:rStyle w:val="apple-converted-space"/>
          <w:rFonts w:ascii="Trebuchet MS" w:hAnsi="Trebuchet MS"/>
          <w:color w:val="2A363B"/>
          <w:sz w:val="20"/>
          <w:szCs w:val="20"/>
        </w:rPr>
        <w:t> </w:t>
      </w:r>
      <w:r>
        <w:rPr>
          <w:rStyle w:val="Enfasicorsivo"/>
          <w:rFonts w:ascii="Trebuchet MS" w:eastAsiaTheme="majorEastAsia" w:hAnsi="Trebuchet MS"/>
          <w:color w:val="2A363B"/>
          <w:sz w:val="20"/>
          <w:szCs w:val="20"/>
        </w:rPr>
        <w:t>comando</w:t>
      </w:r>
      <w:r>
        <w:rPr>
          <w:rStyle w:val="apple-converted-space"/>
          <w:rFonts w:ascii="Trebuchet MS" w:hAnsi="Trebuchet MS"/>
          <w:i/>
          <w:iCs/>
          <w:color w:val="2A363B"/>
          <w:sz w:val="20"/>
          <w:szCs w:val="20"/>
        </w:rPr>
        <w:t> </w:t>
      </w:r>
      <w:r>
        <w:rPr>
          <w:rFonts w:ascii="Trebuchet MS" w:hAnsi="Trebuchet MS"/>
          <w:color w:val="2A363B"/>
          <w:sz w:val="20"/>
          <w:szCs w:val="20"/>
        </w:rPr>
        <w:t>e sono quindi meno affidabili; e così via.</w:t>
      </w:r>
    </w:p>
    <w:p w:rsidR="00626CBB" w:rsidRDefault="00626CBB" w:rsidP="00626CBB">
      <w:pPr>
        <w:pStyle w:val="NormaleWeb"/>
        <w:shd w:val="clear" w:color="auto" w:fill="F0F4F6"/>
        <w:spacing w:before="0" w:beforeAutospacing="0" w:after="0" w:afterAutospacing="0" w:line="330" w:lineRule="atLeast"/>
        <w:ind w:left="600"/>
        <w:rPr>
          <w:rFonts w:ascii="Trebuchet MS" w:hAnsi="Trebuchet MS"/>
          <w:color w:val="2A363B"/>
          <w:sz w:val="20"/>
          <w:szCs w:val="20"/>
        </w:rPr>
      </w:pPr>
      <w:r>
        <w:rPr>
          <w:rFonts w:ascii="Trebuchet MS" w:hAnsi="Trebuchet MS"/>
          <w:color w:val="2A363B"/>
          <w:sz w:val="20"/>
          <w:szCs w:val="20"/>
        </w:rPr>
        <w:t>(D)– Pescare carte</w:t>
      </w:r>
      <w:r>
        <w:rPr>
          <w:rFonts w:ascii="Trebuchet MS" w:hAnsi="Trebuchet MS"/>
          <w:color w:val="2A363B"/>
          <w:sz w:val="20"/>
          <w:szCs w:val="20"/>
        </w:rPr>
        <w:br/>
        <w:t>Al termine del turno i giocatori pescano dal loro mazzo per ritornare a un massimo di 3 carte in mano. Poiché le carte giocate non vengono mai recuperate, è possibile che negli ultimi turni qualcuno giochi con meno di tre carte se ne ha già usate molte in precedenza: quindi, ripeto, attenzione agli sprechi!</w:t>
      </w:r>
    </w:p>
    <w:p w:rsidR="00626CBB" w:rsidRDefault="00626CBB" w:rsidP="00626CBB">
      <w:pPr>
        <w:pStyle w:val="NormaleWeb"/>
        <w:shd w:val="clear" w:color="auto" w:fill="F0F4F6"/>
        <w:spacing w:before="0" w:beforeAutospacing="0" w:after="0" w:afterAutospacing="0" w:line="330" w:lineRule="atLeast"/>
        <w:rPr>
          <w:rFonts w:ascii="Trebuchet MS" w:hAnsi="Trebuchet MS"/>
          <w:color w:val="2A363B"/>
          <w:sz w:val="20"/>
          <w:szCs w:val="20"/>
        </w:rPr>
      </w:pPr>
      <w:r>
        <w:rPr>
          <w:rFonts w:ascii="Trebuchet MS" w:hAnsi="Trebuchet MS"/>
          <w:color w:val="2A363B"/>
          <w:sz w:val="20"/>
          <w:szCs w:val="20"/>
        </w:rPr>
        <w:t>Dal termine del terzo turno in poi i giocatori devono iniziare a controllare le condizioni di vittoria: se una Fazione ha infatti utilizzato tutte le sue carte</w:t>
      </w:r>
      <w:r>
        <w:rPr>
          <w:rStyle w:val="apple-converted-space"/>
          <w:rFonts w:ascii="Trebuchet MS" w:hAnsi="Trebuchet MS"/>
          <w:color w:val="2A363B"/>
          <w:sz w:val="20"/>
          <w:szCs w:val="20"/>
        </w:rPr>
        <w:t> </w:t>
      </w:r>
      <w:r>
        <w:rPr>
          <w:rStyle w:val="Enfasicorsivo"/>
          <w:rFonts w:ascii="Trebuchet MS" w:eastAsiaTheme="majorEastAsia" w:hAnsi="Trebuchet MS"/>
          <w:color w:val="2A363B"/>
          <w:sz w:val="20"/>
          <w:szCs w:val="20"/>
        </w:rPr>
        <w:t>Truce</w:t>
      </w:r>
      <w:r>
        <w:rPr>
          <w:rStyle w:val="apple-converted-space"/>
          <w:rFonts w:ascii="Trebuchet MS" w:hAnsi="Trebuchet MS"/>
          <w:i/>
          <w:iCs/>
          <w:color w:val="2A363B"/>
          <w:sz w:val="20"/>
          <w:szCs w:val="20"/>
        </w:rPr>
        <w:t> </w:t>
      </w:r>
      <w:r>
        <w:rPr>
          <w:rFonts w:ascii="Trebuchet MS" w:hAnsi="Trebuchet MS"/>
          <w:color w:val="2A363B"/>
          <w:sz w:val="20"/>
          <w:szCs w:val="20"/>
        </w:rPr>
        <w:t>(Tregua) il gioco finisce. Ogni esercito ha una sola carta</w:t>
      </w:r>
      <w:r>
        <w:rPr>
          <w:rStyle w:val="apple-converted-space"/>
          <w:rFonts w:ascii="Trebuchet MS" w:hAnsi="Trebuchet MS"/>
          <w:color w:val="2A363B"/>
          <w:sz w:val="20"/>
          <w:szCs w:val="20"/>
        </w:rPr>
        <w:t> </w:t>
      </w:r>
      <w:r>
        <w:rPr>
          <w:rStyle w:val="Enfasicorsivo"/>
          <w:rFonts w:ascii="Trebuchet MS" w:eastAsiaTheme="majorEastAsia" w:hAnsi="Trebuchet MS"/>
          <w:color w:val="2A363B"/>
          <w:sz w:val="20"/>
          <w:szCs w:val="20"/>
        </w:rPr>
        <w:t>Truce</w:t>
      </w:r>
      <w:r>
        <w:rPr>
          <w:rStyle w:val="apple-converted-space"/>
          <w:rFonts w:ascii="Trebuchet MS" w:hAnsi="Trebuchet MS"/>
          <w:color w:val="2A363B"/>
          <w:sz w:val="20"/>
          <w:szCs w:val="20"/>
        </w:rPr>
        <w:t> </w:t>
      </w:r>
      <w:r>
        <w:rPr>
          <w:rFonts w:ascii="Trebuchet MS" w:hAnsi="Trebuchet MS"/>
          <w:color w:val="2A363B"/>
          <w:sz w:val="20"/>
          <w:szCs w:val="20"/>
        </w:rPr>
        <w:t>nel suo mazzetto (si tratta di una carta Movimento) e solitamente la si gioca solo se si pensa di avere la vittoria in mano oppure se non si hanno altre carte movimento in mano e si devono assolutamente muovere le proprie truppe per rispondere a una minaccia o per non trovarsi circondati e veramente inguaiati!</w:t>
      </w:r>
    </w:p>
    <w:p w:rsidR="00626CBB" w:rsidRDefault="00626CBB" w:rsidP="00626CBB">
      <w:pPr>
        <w:pStyle w:val="NormaleWeb"/>
        <w:shd w:val="clear" w:color="auto" w:fill="F0F4F6"/>
        <w:spacing w:before="0" w:beforeAutospacing="0" w:after="0" w:afterAutospacing="0" w:line="330" w:lineRule="atLeast"/>
        <w:rPr>
          <w:rFonts w:ascii="Trebuchet MS" w:hAnsi="Trebuchet MS"/>
          <w:color w:val="2A363B"/>
          <w:sz w:val="20"/>
          <w:szCs w:val="20"/>
        </w:rPr>
      </w:pPr>
      <w:r>
        <w:rPr>
          <w:rStyle w:val="Enfasigrassetto"/>
          <w:rFonts w:ascii="Trebuchet MS" w:hAnsi="Trebuchet MS"/>
          <w:color w:val="2A363B"/>
          <w:sz w:val="20"/>
          <w:szCs w:val="20"/>
        </w:rPr>
        <w:t>Che bello contendersi il Canada in cinque!</w:t>
      </w:r>
      <w:r>
        <w:rPr>
          <w:rFonts w:ascii="Trebuchet MS" w:hAnsi="Trebuchet MS"/>
          <w:color w:val="2A363B"/>
          <w:sz w:val="20"/>
          <w:szCs w:val="20"/>
        </w:rPr>
        <w:br/>
        <w:t>Come accennavo all’inizio, la configurazione ideale di</w:t>
      </w:r>
      <w:r>
        <w:rPr>
          <w:rStyle w:val="apple-converted-space"/>
          <w:rFonts w:ascii="Trebuchet MS" w:hAnsi="Trebuchet MS"/>
          <w:color w:val="2A363B"/>
          <w:sz w:val="20"/>
          <w:szCs w:val="20"/>
        </w:rPr>
        <w:t> </w:t>
      </w:r>
      <w:r>
        <w:rPr>
          <w:rStyle w:val="Enfasigrassetto"/>
          <w:rFonts w:ascii="Trebuchet MS" w:hAnsi="Trebuchet MS"/>
          <w:color w:val="2A363B"/>
          <w:sz w:val="20"/>
          <w:szCs w:val="20"/>
        </w:rPr>
        <w:t>1812</w:t>
      </w:r>
      <w:r>
        <w:rPr>
          <w:rStyle w:val="apple-converted-space"/>
          <w:rFonts w:ascii="Trebuchet MS" w:hAnsi="Trebuchet MS"/>
          <w:color w:val="2A363B"/>
          <w:sz w:val="20"/>
          <w:szCs w:val="20"/>
        </w:rPr>
        <w:t> </w:t>
      </w:r>
      <w:r>
        <w:rPr>
          <w:rFonts w:ascii="Trebuchet MS" w:hAnsi="Trebuchet MS"/>
          <w:color w:val="2A363B"/>
          <w:sz w:val="20"/>
          <w:szCs w:val="20"/>
        </w:rPr>
        <w:t xml:space="preserve">è a cinque giocatori perché si ottiene un effetto “diplomatico/cooperativo” molto interessante: ognuno avrà ovviamente le sue idee sul come condurre le campagne di guerra, ma dovrà per forza rapportarsi ai suoi alleati se non vorrà portare alla rovina la sua Fazione. Un gruppo di unità, per esempio, può essere mosso da ogni giocatore che abbia almeno un suo “cubetto” nella zona, e questo permette, se esiste un buon coordinamento fra i giocatori, di effettuare rapide marce sul terreno (se ogni fazione gioca un carta movimento) per raggiungere punti </w:t>
      </w:r>
      <w:r>
        <w:rPr>
          <w:rFonts w:ascii="Trebuchet MS" w:hAnsi="Trebuchet MS"/>
          <w:color w:val="2A363B"/>
          <w:sz w:val="20"/>
          <w:szCs w:val="20"/>
        </w:rPr>
        <w:lastRenderedPageBreak/>
        <w:t>minacciati o per preparare una battaglia.</w:t>
      </w:r>
      <w:r>
        <w:rPr>
          <w:rFonts w:ascii="Trebuchet MS" w:hAnsi="Trebuchet MS"/>
          <w:color w:val="2A363B"/>
          <w:sz w:val="20"/>
          <w:szCs w:val="20"/>
        </w:rPr>
        <w:br/>
        <w:t>I combattimenti poi necessitano di un buon mix di unità se si vuole ottenere un risultato decisivo: così le preziose unità Regolari (micidiali nei tiri e dal morale incrollabile) devono essere affiancate da unità della Milizia in numero sufficiente da poter lanciare più volte il massimo dei dadi pur in caso di qualche perdita di troppo (causate dai colpi del nemico e/o dalle fughe).</w:t>
      </w:r>
    </w:p>
    <w:p w:rsidR="00626CBB" w:rsidRDefault="00626CBB" w:rsidP="00626CBB">
      <w:pPr>
        <w:pStyle w:val="NormaleWeb"/>
        <w:shd w:val="clear" w:color="auto" w:fill="F0F4F6"/>
        <w:spacing w:before="240" w:beforeAutospacing="0" w:after="240" w:afterAutospacing="0" w:line="330" w:lineRule="atLeast"/>
        <w:rPr>
          <w:rFonts w:ascii="Trebuchet MS" w:hAnsi="Trebuchet MS"/>
          <w:color w:val="2A363B"/>
          <w:sz w:val="20"/>
          <w:szCs w:val="20"/>
        </w:rPr>
      </w:pPr>
      <w:r>
        <w:rPr>
          <w:rFonts w:ascii="Trebuchet MS" w:hAnsi="Trebuchet MS"/>
          <w:color w:val="2A363B"/>
          <w:sz w:val="20"/>
          <w:szCs w:val="20"/>
        </w:rPr>
        <w:t>Per questo i giocatori “alleati” devono consultarsi attentamente prima di ogni operazione: non c’è nulla di peggio del trovarsi, per esempio, in due o tre contemporaneamente senza carte movimento alla mercé delle manovre nemiche.</w:t>
      </w:r>
    </w:p>
    <w:p w:rsidR="00626CBB" w:rsidRDefault="00626CBB" w:rsidP="00626CBB">
      <w:pPr>
        <w:pStyle w:val="NormaleWeb"/>
        <w:shd w:val="clear" w:color="auto" w:fill="F0F4F6"/>
        <w:spacing w:before="240" w:beforeAutospacing="0" w:after="240" w:afterAutospacing="0" w:line="330" w:lineRule="atLeast"/>
        <w:rPr>
          <w:rFonts w:ascii="Trebuchet MS" w:hAnsi="Trebuchet MS"/>
          <w:color w:val="2A363B"/>
          <w:sz w:val="20"/>
          <w:szCs w:val="20"/>
        </w:rPr>
      </w:pPr>
      <w:r>
        <w:rPr>
          <w:rFonts w:ascii="Trebuchet MS" w:hAnsi="Trebuchet MS"/>
          <w:color w:val="2A363B"/>
          <w:sz w:val="20"/>
          <w:szCs w:val="20"/>
        </w:rPr>
        <w:t xml:space="preserve">Le battaglie normalmente sono finalizzate alla conquista di zone con “obiettivi”, ma non bisogna mai trascurare l’opportunità di circondare un gruppo nemico (o di schiacciarlo contro un lago, da cui non può fuggire) per annientarlo completamente tagliandogli le vie di fuga. Preparate quindi con attenzione i vostri gruppi combattenti e tenete una riserva alle loro spalle, pronta a contrattaccare in caso di necessità o ad avanzare rapidamente </w:t>
      </w:r>
      <w:proofErr w:type="spellStart"/>
      <w:r>
        <w:rPr>
          <w:rFonts w:ascii="Trebuchet MS" w:hAnsi="Trebuchet MS"/>
          <w:color w:val="2A363B"/>
          <w:sz w:val="20"/>
          <w:szCs w:val="20"/>
        </w:rPr>
        <w:t>per…</w:t>
      </w:r>
      <w:proofErr w:type="spellEnd"/>
      <w:r>
        <w:rPr>
          <w:rFonts w:ascii="Trebuchet MS" w:hAnsi="Trebuchet MS"/>
          <w:color w:val="2A363B"/>
          <w:sz w:val="20"/>
          <w:szCs w:val="20"/>
        </w:rPr>
        <w:t xml:space="preserve"> tamponare qualche buco.</w:t>
      </w:r>
    </w:p>
    <w:p w:rsidR="00626CBB" w:rsidRDefault="00626CBB" w:rsidP="00626CBB">
      <w:pPr>
        <w:pStyle w:val="NormaleWeb"/>
        <w:shd w:val="clear" w:color="auto" w:fill="F0F4F6"/>
        <w:spacing w:before="0" w:beforeAutospacing="0" w:after="0" w:afterAutospacing="0" w:line="330" w:lineRule="atLeast"/>
        <w:rPr>
          <w:rFonts w:ascii="Trebuchet MS" w:hAnsi="Trebuchet MS"/>
          <w:color w:val="2A363B"/>
          <w:sz w:val="20"/>
          <w:szCs w:val="20"/>
        </w:rPr>
      </w:pPr>
      <w:r>
        <w:rPr>
          <w:rFonts w:ascii="Trebuchet MS" w:hAnsi="Trebuchet MS"/>
          <w:color w:val="2A363B"/>
          <w:sz w:val="20"/>
          <w:szCs w:val="20"/>
        </w:rPr>
        <w:t xml:space="preserve">Infine non dimenticate che l’attivazione è aleatoria e i dadi colorati sono estratti a caso dal famigerato sacchetto: </w:t>
      </w:r>
      <w:proofErr w:type="spellStart"/>
      <w:r>
        <w:rPr>
          <w:rFonts w:ascii="Trebuchet MS" w:hAnsi="Trebuchet MS"/>
          <w:color w:val="2A363B"/>
          <w:sz w:val="20"/>
          <w:szCs w:val="20"/>
        </w:rPr>
        <w:t>quindi…</w:t>
      </w:r>
      <w:proofErr w:type="spellEnd"/>
      <w:r>
        <w:rPr>
          <w:rFonts w:ascii="Trebuchet MS" w:hAnsi="Trebuchet MS"/>
          <w:color w:val="2A363B"/>
          <w:sz w:val="20"/>
          <w:szCs w:val="20"/>
        </w:rPr>
        <w:t xml:space="preserve"> non contate su un’alternanza regolare dei turni fra le due Fazioni perché potrebbe non esserci affatto e lasciare l’iniziativa totale al nemico senza adeguata ”copertura” potrebbe portare rapidamente alla sconfitta.</w:t>
      </w:r>
      <w:r>
        <w:rPr>
          <w:rFonts w:ascii="Trebuchet MS" w:hAnsi="Trebuchet MS"/>
          <w:color w:val="2A363B"/>
          <w:sz w:val="20"/>
          <w:szCs w:val="20"/>
        </w:rPr>
        <w:br/>
        <w:t xml:space="preserve">Creare poi dei gruppi da combattimento molto grossi non è sinonimo </w:t>
      </w:r>
      <w:proofErr w:type="spellStart"/>
      <w:r>
        <w:rPr>
          <w:rFonts w:ascii="Trebuchet MS" w:hAnsi="Trebuchet MS"/>
          <w:color w:val="2A363B"/>
          <w:sz w:val="20"/>
          <w:szCs w:val="20"/>
        </w:rPr>
        <w:t>di…</w:t>
      </w:r>
      <w:proofErr w:type="spellEnd"/>
      <w:r>
        <w:rPr>
          <w:rFonts w:ascii="Trebuchet MS" w:hAnsi="Trebuchet MS"/>
          <w:color w:val="2A363B"/>
          <w:sz w:val="20"/>
          <w:szCs w:val="20"/>
        </w:rPr>
        <w:t xml:space="preserve"> potenza inarrestabile (questo non è Risiko) ma più probabilmente la certezza che alcune zone del campo sono state lasciate un po’ sguarnite </w:t>
      </w:r>
      <w:proofErr w:type="spellStart"/>
      <w:r>
        <w:rPr>
          <w:rFonts w:ascii="Trebuchet MS" w:hAnsi="Trebuchet MS"/>
          <w:color w:val="2A363B"/>
          <w:sz w:val="20"/>
          <w:szCs w:val="20"/>
        </w:rPr>
        <w:t>e…</w:t>
      </w:r>
      <w:proofErr w:type="spellEnd"/>
      <w:r>
        <w:rPr>
          <w:rFonts w:ascii="Trebuchet MS" w:hAnsi="Trebuchet MS"/>
          <w:color w:val="2A363B"/>
          <w:sz w:val="20"/>
          <w:szCs w:val="20"/>
        </w:rPr>
        <w:t xml:space="preserve"> riuscite ad indovinare dove andrà a concentrarsi il nemico?</w:t>
      </w:r>
    </w:p>
    <w:p w:rsidR="00626CBB" w:rsidRDefault="00626CBB" w:rsidP="00626CBB">
      <w:pPr>
        <w:pStyle w:val="NormaleWeb"/>
        <w:shd w:val="clear" w:color="auto" w:fill="F0F4F6"/>
        <w:spacing w:before="0" w:beforeAutospacing="0" w:after="0" w:afterAutospacing="0" w:line="330" w:lineRule="atLeast"/>
        <w:rPr>
          <w:rFonts w:ascii="Trebuchet MS" w:hAnsi="Trebuchet MS"/>
          <w:color w:val="2A363B"/>
          <w:sz w:val="20"/>
          <w:szCs w:val="20"/>
        </w:rPr>
      </w:pPr>
      <w:r>
        <w:rPr>
          <w:rStyle w:val="Enfasigrassetto"/>
          <w:rFonts w:ascii="Trebuchet MS" w:hAnsi="Trebuchet MS"/>
          <w:color w:val="2A363B"/>
          <w:sz w:val="20"/>
          <w:szCs w:val="20"/>
        </w:rPr>
        <w:t>1812 - Giudizio finale</w:t>
      </w:r>
      <w:r>
        <w:rPr>
          <w:rFonts w:ascii="Trebuchet MS" w:hAnsi="Trebuchet MS"/>
          <w:color w:val="2A363B"/>
          <w:sz w:val="20"/>
          <w:szCs w:val="20"/>
        </w:rPr>
        <w:br/>
        <w:t>Uno dei pochi titoli per più giocatori che unisce la semplicità di una gioco di maggioranze alle incertezze di un gioco di conquista con un certo gusto di cooperativo, il tutto condito da un buon afflato storico.</w:t>
      </w:r>
    </w:p>
    <w:p w:rsidR="00626CBB" w:rsidRDefault="00626CBB" w:rsidP="00626CBB">
      <w:pPr>
        <w:pStyle w:val="NormaleWeb"/>
        <w:shd w:val="clear" w:color="auto" w:fill="F0F4F6"/>
        <w:spacing w:before="0" w:beforeAutospacing="0" w:after="0" w:afterAutospacing="0" w:line="330" w:lineRule="atLeast"/>
        <w:rPr>
          <w:rFonts w:ascii="Trebuchet MS" w:hAnsi="Trebuchet MS"/>
          <w:color w:val="2A363B"/>
          <w:sz w:val="20"/>
          <w:szCs w:val="20"/>
        </w:rPr>
      </w:pPr>
      <w:r>
        <w:rPr>
          <w:rStyle w:val="Enfasigrassetto"/>
          <w:rFonts w:ascii="Trebuchet MS" w:hAnsi="Trebuchet MS"/>
          <w:color w:val="2A363B"/>
          <w:sz w:val="20"/>
          <w:szCs w:val="20"/>
        </w:rPr>
        <w:t>Pro</w:t>
      </w:r>
      <w:r>
        <w:rPr>
          <w:rFonts w:ascii="Trebuchet MS" w:hAnsi="Trebuchet MS"/>
          <w:color w:val="2A363B"/>
          <w:sz w:val="20"/>
          <w:szCs w:val="20"/>
        </w:rPr>
        <w:t>:</w:t>
      </w:r>
      <w:r>
        <w:rPr>
          <w:rFonts w:ascii="Trebuchet MS" w:hAnsi="Trebuchet MS"/>
          <w:color w:val="2A363B"/>
          <w:sz w:val="20"/>
          <w:szCs w:val="20"/>
        </w:rPr>
        <w:br/>
        <w:t>-          Semplicità delle regole, che lo rendono adatto a qualunque tipo di giocatori</w:t>
      </w:r>
      <w:r>
        <w:rPr>
          <w:rFonts w:ascii="Trebuchet MS" w:hAnsi="Trebuchet MS"/>
          <w:color w:val="2A363B"/>
          <w:sz w:val="20"/>
          <w:szCs w:val="20"/>
        </w:rPr>
        <w:br/>
        <w:t>-          Possibilità di giocare in cinque anche in maniera semi-cooperativa</w:t>
      </w:r>
      <w:r>
        <w:rPr>
          <w:rFonts w:ascii="Trebuchet MS" w:hAnsi="Trebuchet MS"/>
          <w:color w:val="2A363B"/>
          <w:sz w:val="20"/>
          <w:szCs w:val="20"/>
        </w:rPr>
        <w:br/>
        <w:t>-          Aderenza del gioco allo sfondo storico</w:t>
      </w:r>
      <w:r>
        <w:rPr>
          <w:rFonts w:ascii="Trebuchet MS" w:hAnsi="Trebuchet MS"/>
          <w:color w:val="2A363B"/>
          <w:sz w:val="20"/>
          <w:szCs w:val="20"/>
        </w:rPr>
        <w:br/>
        <w:t>-          Turni alternati non pre-definiti che mantengono una certa suspense fra i giocatori</w:t>
      </w:r>
    </w:p>
    <w:p w:rsidR="00626CBB" w:rsidRDefault="00626CBB" w:rsidP="00626CBB">
      <w:pPr>
        <w:pStyle w:val="NormaleWeb"/>
        <w:shd w:val="clear" w:color="auto" w:fill="F0F4F6"/>
        <w:spacing w:before="0" w:beforeAutospacing="0" w:after="0" w:afterAutospacing="0" w:line="330" w:lineRule="atLeast"/>
        <w:rPr>
          <w:rFonts w:ascii="Trebuchet MS" w:hAnsi="Trebuchet MS"/>
          <w:color w:val="2A363B"/>
          <w:sz w:val="20"/>
          <w:szCs w:val="20"/>
        </w:rPr>
      </w:pPr>
      <w:r>
        <w:rPr>
          <w:rStyle w:val="Enfasigrassetto"/>
          <w:rFonts w:ascii="Trebuchet MS" w:hAnsi="Trebuchet MS"/>
          <w:color w:val="2A363B"/>
          <w:sz w:val="20"/>
          <w:szCs w:val="20"/>
        </w:rPr>
        <w:t>Contro</w:t>
      </w:r>
      <w:r>
        <w:rPr>
          <w:rFonts w:ascii="Trebuchet MS" w:hAnsi="Trebuchet MS"/>
          <w:color w:val="2A363B"/>
          <w:sz w:val="20"/>
          <w:szCs w:val="20"/>
        </w:rPr>
        <w:t>:</w:t>
      </w:r>
      <w:r>
        <w:rPr>
          <w:rFonts w:ascii="Trebuchet MS" w:hAnsi="Trebuchet MS"/>
          <w:color w:val="2A363B"/>
          <w:sz w:val="20"/>
          <w:szCs w:val="20"/>
        </w:rPr>
        <w:br/>
        <w:t>-          Aleatorietà della pesca dei dadi di attivazione che potrebbe falsare un po’ i turni</w:t>
      </w:r>
      <w:r>
        <w:rPr>
          <w:rFonts w:ascii="Trebuchet MS" w:hAnsi="Trebuchet MS"/>
          <w:color w:val="2A363B"/>
          <w:sz w:val="20"/>
          <w:szCs w:val="20"/>
        </w:rPr>
        <w:br/>
        <w:t xml:space="preserve">-         Possibilità </w:t>
      </w:r>
      <w:proofErr w:type="spellStart"/>
      <w:r>
        <w:rPr>
          <w:rFonts w:ascii="Trebuchet MS" w:hAnsi="Trebuchet MS"/>
          <w:color w:val="2A363B"/>
          <w:sz w:val="20"/>
          <w:szCs w:val="20"/>
        </w:rPr>
        <w:t>di…</w:t>
      </w:r>
      <w:proofErr w:type="spellEnd"/>
      <w:r>
        <w:rPr>
          <w:rFonts w:ascii="Trebuchet MS" w:hAnsi="Trebuchet MS"/>
          <w:color w:val="2A363B"/>
          <w:sz w:val="20"/>
          <w:szCs w:val="20"/>
        </w:rPr>
        <w:t xml:space="preserve"> leadership all’interno di una fazione, con il giocatore più esperto che detta le mosse prevaricando un po’ gli alleati.</w:t>
      </w:r>
    </w:p>
    <w:p w:rsidR="003E7341" w:rsidRPr="003E7341" w:rsidRDefault="003E7341" w:rsidP="003E7341">
      <w:pPr>
        <w:ind w:right="-1"/>
        <w:rPr>
          <w:sz w:val="24"/>
          <w:szCs w:val="24"/>
        </w:rPr>
      </w:pPr>
    </w:p>
    <w:sectPr w:rsidR="003E7341" w:rsidRPr="003E7341" w:rsidSect="00ED7B93">
      <w:pgSz w:w="11906" w:h="16838"/>
      <w:pgMar w:top="1417"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Yanone Kaffeesatz">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6974"/>
    <w:multiLevelType w:val="hybridMultilevel"/>
    <w:tmpl w:val="B47CAD30"/>
    <w:lvl w:ilvl="0" w:tplc="0736DC0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4C47FA9"/>
    <w:multiLevelType w:val="hybridMultilevel"/>
    <w:tmpl w:val="B538A680"/>
    <w:lvl w:ilvl="0" w:tplc="D29069C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3455846"/>
    <w:multiLevelType w:val="hybridMultilevel"/>
    <w:tmpl w:val="29286186"/>
    <w:lvl w:ilvl="0" w:tplc="57920F5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3547992"/>
    <w:multiLevelType w:val="multilevel"/>
    <w:tmpl w:val="3BA0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881A5E"/>
    <w:multiLevelType w:val="multilevel"/>
    <w:tmpl w:val="7586131C"/>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nsid w:val="31110667"/>
    <w:multiLevelType w:val="hybridMultilevel"/>
    <w:tmpl w:val="1E646C50"/>
    <w:lvl w:ilvl="0" w:tplc="6054DD4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3C374996"/>
    <w:multiLevelType w:val="hybridMultilevel"/>
    <w:tmpl w:val="DB92067E"/>
    <w:lvl w:ilvl="0" w:tplc="64CA148E">
      <w:start w:val="181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C667D60"/>
    <w:multiLevelType w:val="hybridMultilevel"/>
    <w:tmpl w:val="1E4EE47E"/>
    <w:lvl w:ilvl="0" w:tplc="845AEE0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4612599"/>
    <w:multiLevelType w:val="hybridMultilevel"/>
    <w:tmpl w:val="957C2312"/>
    <w:lvl w:ilvl="0" w:tplc="B2B8D24E">
      <w:start w:val="1"/>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nsid w:val="73247930"/>
    <w:multiLevelType w:val="hybridMultilevel"/>
    <w:tmpl w:val="BC32836E"/>
    <w:lvl w:ilvl="0" w:tplc="07C8C1DC">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9"/>
  </w:num>
  <w:num w:numId="4">
    <w:abstractNumId w:val="1"/>
  </w:num>
  <w:num w:numId="5">
    <w:abstractNumId w:val="2"/>
  </w:num>
  <w:num w:numId="6">
    <w:abstractNumId w:val="6"/>
  </w:num>
  <w:num w:numId="7">
    <w:abstractNumId w:val="5"/>
  </w:num>
  <w:num w:numId="8">
    <w:abstractNumId w:val="0"/>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2A7881"/>
    <w:rsid w:val="00002C1D"/>
    <w:rsid w:val="00015000"/>
    <w:rsid w:val="000237B4"/>
    <w:rsid w:val="000428A3"/>
    <w:rsid w:val="0007395F"/>
    <w:rsid w:val="00074D5B"/>
    <w:rsid w:val="0008482C"/>
    <w:rsid w:val="00093363"/>
    <w:rsid w:val="000C59ED"/>
    <w:rsid w:val="000C7E26"/>
    <w:rsid w:val="000D77AF"/>
    <w:rsid w:val="000E0900"/>
    <w:rsid w:val="000E463A"/>
    <w:rsid w:val="000F23DC"/>
    <w:rsid w:val="00113D07"/>
    <w:rsid w:val="00116F00"/>
    <w:rsid w:val="00127C32"/>
    <w:rsid w:val="00142F75"/>
    <w:rsid w:val="00161062"/>
    <w:rsid w:val="00177D3F"/>
    <w:rsid w:val="001A1A62"/>
    <w:rsid w:val="001A34A1"/>
    <w:rsid w:val="001A5820"/>
    <w:rsid w:val="001B64A9"/>
    <w:rsid w:val="002329F1"/>
    <w:rsid w:val="00252931"/>
    <w:rsid w:val="00266138"/>
    <w:rsid w:val="00272215"/>
    <w:rsid w:val="00283E2F"/>
    <w:rsid w:val="002855FD"/>
    <w:rsid w:val="00296B22"/>
    <w:rsid w:val="0029749E"/>
    <w:rsid w:val="00297949"/>
    <w:rsid w:val="002A7881"/>
    <w:rsid w:val="002C2299"/>
    <w:rsid w:val="002D13CC"/>
    <w:rsid w:val="002D591C"/>
    <w:rsid w:val="002F09E8"/>
    <w:rsid w:val="002F446F"/>
    <w:rsid w:val="00303FD1"/>
    <w:rsid w:val="00341026"/>
    <w:rsid w:val="00371105"/>
    <w:rsid w:val="003823C5"/>
    <w:rsid w:val="003D58EF"/>
    <w:rsid w:val="003E7341"/>
    <w:rsid w:val="00402A4D"/>
    <w:rsid w:val="00407E68"/>
    <w:rsid w:val="004353AD"/>
    <w:rsid w:val="00447F2F"/>
    <w:rsid w:val="004756A4"/>
    <w:rsid w:val="004828D2"/>
    <w:rsid w:val="004B6351"/>
    <w:rsid w:val="004F0DD4"/>
    <w:rsid w:val="00506D5C"/>
    <w:rsid w:val="00511525"/>
    <w:rsid w:val="005127A7"/>
    <w:rsid w:val="00515518"/>
    <w:rsid w:val="00515915"/>
    <w:rsid w:val="00523971"/>
    <w:rsid w:val="00523B26"/>
    <w:rsid w:val="00555C06"/>
    <w:rsid w:val="005754AD"/>
    <w:rsid w:val="0058398E"/>
    <w:rsid w:val="005A6652"/>
    <w:rsid w:val="005A67DC"/>
    <w:rsid w:val="005B3AFA"/>
    <w:rsid w:val="005B54CF"/>
    <w:rsid w:val="005C1D74"/>
    <w:rsid w:val="005D2606"/>
    <w:rsid w:val="005E13E0"/>
    <w:rsid w:val="005E38F4"/>
    <w:rsid w:val="005F1D47"/>
    <w:rsid w:val="00613B77"/>
    <w:rsid w:val="006259D5"/>
    <w:rsid w:val="00626CBB"/>
    <w:rsid w:val="0063174E"/>
    <w:rsid w:val="00635132"/>
    <w:rsid w:val="006458D9"/>
    <w:rsid w:val="006666B1"/>
    <w:rsid w:val="00680C79"/>
    <w:rsid w:val="0068637F"/>
    <w:rsid w:val="00693C45"/>
    <w:rsid w:val="006A58A7"/>
    <w:rsid w:val="006B116F"/>
    <w:rsid w:val="006C1C5D"/>
    <w:rsid w:val="006C6EE9"/>
    <w:rsid w:val="006E3064"/>
    <w:rsid w:val="00702C09"/>
    <w:rsid w:val="0070338A"/>
    <w:rsid w:val="00723D59"/>
    <w:rsid w:val="007254F6"/>
    <w:rsid w:val="007261A9"/>
    <w:rsid w:val="0072642D"/>
    <w:rsid w:val="007264F2"/>
    <w:rsid w:val="00740664"/>
    <w:rsid w:val="00742471"/>
    <w:rsid w:val="00742B4E"/>
    <w:rsid w:val="00751C07"/>
    <w:rsid w:val="00761A48"/>
    <w:rsid w:val="00767F91"/>
    <w:rsid w:val="00771A19"/>
    <w:rsid w:val="007C5E9E"/>
    <w:rsid w:val="007C7ECB"/>
    <w:rsid w:val="007D3C66"/>
    <w:rsid w:val="007D70F3"/>
    <w:rsid w:val="007E6046"/>
    <w:rsid w:val="00820A2C"/>
    <w:rsid w:val="008365E7"/>
    <w:rsid w:val="00842567"/>
    <w:rsid w:val="00863CEE"/>
    <w:rsid w:val="00876A0A"/>
    <w:rsid w:val="008A10BA"/>
    <w:rsid w:val="008A5F97"/>
    <w:rsid w:val="008B50EF"/>
    <w:rsid w:val="008D01B9"/>
    <w:rsid w:val="008D7FDE"/>
    <w:rsid w:val="008E4B75"/>
    <w:rsid w:val="008F1CB7"/>
    <w:rsid w:val="008F3CDB"/>
    <w:rsid w:val="00901305"/>
    <w:rsid w:val="0092162C"/>
    <w:rsid w:val="009642A2"/>
    <w:rsid w:val="009A3303"/>
    <w:rsid w:val="009B7D20"/>
    <w:rsid w:val="00A41E9C"/>
    <w:rsid w:val="00A5113F"/>
    <w:rsid w:val="00A5584D"/>
    <w:rsid w:val="00A55C9E"/>
    <w:rsid w:val="00A62315"/>
    <w:rsid w:val="00A76A11"/>
    <w:rsid w:val="00A855AA"/>
    <w:rsid w:val="00A91050"/>
    <w:rsid w:val="00AC3D0E"/>
    <w:rsid w:val="00AD0797"/>
    <w:rsid w:val="00AE28E4"/>
    <w:rsid w:val="00AE55CF"/>
    <w:rsid w:val="00B00E82"/>
    <w:rsid w:val="00B14740"/>
    <w:rsid w:val="00B1762C"/>
    <w:rsid w:val="00B337B2"/>
    <w:rsid w:val="00B56C49"/>
    <w:rsid w:val="00B606E6"/>
    <w:rsid w:val="00B75CAB"/>
    <w:rsid w:val="00B802C2"/>
    <w:rsid w:val="00B8757A"/>
    <w:rsid w:val="00B94CD1"/>
    <w:rsid w:val="00BA5065"/>
    <w:rsid w:val="00BA6EE2"/>
    <w:rsid w:val="00BD1415"/>
    <w:rsid w:val="00BE6291"/>
    <w:rsid w:val="00BF3D35"/>
    <w:rsid w:val="00BF45EA"/>
    <w:rsid w:val="00C03487"/>
    <w:rsid w:val="00C21226"/>
    <w:rsid w:val="00C717D2"/>
    <w:rsid w:val="00C87D59"/>
    <w:rsid w:val="00C91364"/>
    <w:rsid w:val="00C9165E"/>
    <w:rsid w:val="00C935B6"/>
    <w:rsid w:val="00CB211B"/>
    <w:rsid w:val="00CD4D2D"/>
    <w:rsid w:val="00CE2918"/>
    <w:rsid w:val="00CE3D27"/>
    <w:rsid w:val="00CF10CD"/>
    <w:rsid w:val="00CF505B"/>
    <w:rsid w:val="00CF7D80"/>
    <w:rsid w:val="00D14173"/>
    <w:rsid w:val="00D370F1"/>
    <w:rsid w:val="00D61C16"/>
    <w:rsid w:val="00DC1869"/>
    <w:rsid w:val="00DC267D"/>
    <w:rsid w:val="00DF03FB"/>
    <w:rsid w:val="00DF0530"/>
    <w:rsid w:val="00DF172F"/>
    <w:rsid w:val="00DF59C2"/>
    <w:rsid w:val="00E02AB5"/>
    <w:rsid w:val="00E16B9D"/>
    <w:rsid w:val="00E27905"/>
    <w:rsid w:val="00E67BDE"/>
    <w:rsid w:val="00E7668F"/>
    <w:rsid w:val="00E86DF4"/>
    <w:rsid w:val="00E912FA"/>
    <w:rsid w:val="00E9150C"/>
    <w:rsid w:val="00EB4369"/>
    <w:rsid w:val="00EC1572"/>
    <w:rsid w:val="00ED7B93"/>
    <w:rsid w:val="00EF1626"/>
    <w:rsid w:val="00F023E1"/>
    <w:rsid w:val="00F10E08"/>
    <w:rsid w:val="00F11D8F"/>
    <w:rsid w:val="00F17315"/>
    <w:rsid w:val="00F20835"/>
    <w:rsid w:val="00F34A21"/>
    <w:rsid w:val="00F3564C"/>
    <w:rsid w:val="00F357A6"/>
    <w:rsid w:val="00F3680C"/>
    <w:rsid w:val="00F56355"/>
    <w:rsid w:val="00F57A9E"/>
    <w:rsid w:val="00F60BED"/>
    <w:rsid w:val="00F63486"/>
    <w:rsid w:val="00F812F6"/>
    <w:rsid w:val="00F97CFE"/>
    <w:rsid w:val="00FD32E4"/>
    <w:rsid w:val="00FE7E3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D7B93"/>
    <w:pPr>
      <w:overflowPunct w:val="0"/>
      <w:autoSpaceDE w:val="0"/>
      <w:autoSpaceDN w:val="0"/>
      <w:adjustRightInd w:val="0"/>
      <w:textAlignment w:val="baseline"/>
    </w:pPr>
  </w:style>
  <w:style w:type="paragraph" w:styleId="Titolo1">
    <w:name w:val="heading 1"/>
    <w:basedOn w:val="Normale"/>
    <w:next w:val="Normale"/>
    <w:qFormat/>
    <w:rsid w:val="00ED7B93"/>
    <w:pPr>
      <w:keepNext/>
      <w:ind w:right="-1"/>
      <w:outlineLvl w:val="0"/>
    </w:pPr>
    <w:rPr>
      <w:sz w:val="24"/>
    </w:rPr>
  </w:style>
  <w:style w:type="paragraph" w:styleId="Titolo2">
    <w:name w:val="heading 2"/>
    <w:basedOn w:val="Normale"/>
    <w:next w:val="Normale"/>
    <w:qFormat/>
    <w:rsid w:val="00ED7B93"/>
    <w:pPr>
      <w:keepNext/>
      <w:outlineLvl w:val="1"/>
    </w:pPr>
    <w:rPr>
      <w:b/>
      <w:sz w:val="28"/>
    </w:rPr>
  </w:style>
  <w:style w:type="paragraph" w:styleId="Titolo3">
    <w:name w:val="heading 3"/>
    <w:basedOn w:val="Normale"/>
    <w:next w:val="Normale"/>
    <w:link w:val="Titolo3Carattere"/>
    <w:semiHidden/>
    <w:unhideWhenUsed/>
    <w:qFormat/>
    <w:rsid w:val="00626CBB"/>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rsid w:val="00ED7B93"/>
    <w:rPr>
      <w:sz w:val="24"/>
    </w:rPr>
  </w:style>
  <w:style w:type="character" w:customStyle="1" w:styleId="Collegamentoipertestuale1">
    <w:name w:val="Collegamento ipertestuale1"/>
    <w:basedOn w:val="Carpredefinitoparagrafo"/>
    <w:rsid w:val="00ED7B93"/>
    <w:rPr>
      <w:color w:val="0000FF"/>
      <w:u w:val="single"/>
    </w:rPr>
  </w:style>
  <w:style w:type="character" w:customStyle="1" w:styleId="Collegamentovisitato1">
    <w:name w:val="Collegamento visitato1"/>
    <w:basedOn w:val="Carpredefinitoparagrafo"/>
    <w:rsid w:val="00ED7B93"/>
    <w:rPr>
      <w:color w:val="800080"/>
      <w:u w:val="single"/>
    </w:rPr>
  </w:style>
  <w:style w:type="character" w:customStyle="1" w:styleId="Collegamentoipertestuale2">
    <w:name w:val="Collegamento ipertestuale2"/>
    <w:basedOn w:val="Carpredefinitoparagrafo"/>
    <w:rsid w:val="00ED7B93"/>
    <w:rPr>
      <w:color w:val="0000FF"/>
      <w:u w:val="single"/>
    </w:rPr>
  </w:style>
  <w:style w:type="paragraph" w:customStyle="1" w:styleId="Corpodeltesto21">
    <w:name w:val="Corpo del testo 21"/>
    <w:basedOn w:val="Normale"/>
    <w:rsid w:val="00ED7B93"/>
    <w:pPr>
      <w:ind w:right="1133"/>
    </w:pPr>
    <w:rPr>
      <w:rFonts w:ascii="Arial" w:hAnsi="Arial"/>
    </w:rPr>
  </w:style>
  <w:style w:type="paragraph" w:customStyle="1" w:styleId="Corpodeltesto22">
    <w:name w:val="Corpo del testo 22"/>
    <w:basedOn w:val="Normale"/>
    <w:rsid w:val="00ED7B93"/>
    <w:pPr>
      <w:ind w:right="-1"/>
    </w:pPr>
    <w:rPr>
      <w:sz w:val="24"/>
    </w:rPr>
  </w:style>
  <w:style w:type="paragraph" w:styleId="Paragrafoelenco">
    <w:name w:val="List Paragraph"/>
    <w:basedOn w:val="Normale"/>
    <w:uiPriority w:val="34"/>
    <w:qFormat/>
    <w:rsid w:val="003823C5"/>
    <w:pPr>
      <w:ind w:left="720"/>
      <w:contextualSpacing/>
    </w:pPr>
  </w:style>
  <w:style w:type="character" w:customStyle="1" w:styleId="Titolo3Carattere">
    <w:name w:val="Titolo 3 Carattere"/>
    <w:basedOn w:val="Carpredefinitoparagrafo"/>
    <w:link w:val="Titolo3"/>
    <w:semiHidden/>
    <w:rsid w:val="00626CBB"/>
    <w:rPr>
      <w:rFonts w:asciiTheme="majorHAnsi" w:eastAsiaTheme="majorEastAsia" w:hAnsiTheme="majorHAnsi" w:cstheme="majorBidi"/>
      <w:b/>
      <w:bCs/>
      <w:color w:val="4F81BD" w:themeColor="accent1"/>
    </w:rPr>
  </w:style>
  <w:style w:type="character" w:styleId="Collegamentoipertestuale">
    <w:name w:val="Hyperlink"/>
    <w:basedOn w:val="Carpredefinitoparagrafo"/>
    <w:uiPriority w:val="99"/>
    <w:unhideWhenUsed/>
    <w:rsid w:val="00626CBB"/>
    <w:rPr>
      <w:color w:val="0000FF"/>
      <w:u w:val="single"/>
    </w:rPr>
  </w:style>
  <w:style w:type="paragraph" w:styleId="NormaleWeb">
    <w:name w:val="Normal (Web)"/>
    <w:basedOn w:val="Normale"/>
    <w:uiPriority w:val="99"/>
    <w:unhideWhenUsed/>
    <w:rsid w:val="00626CBB"/>
    <w:pPr>
      <w:overflowPunct/>
      <w:autoSpaceDE/>
      <w:autoSpaceDN/>
      <w:adjustRightInd/>
      <w:spacing w:before="100" w:beforeAutospacing="1" w:after="100" w:afterAutospacing="1"/>
      <w:textAlignment w:val="auto"/>
    </w:pPr>
    <w:rPr>
      <w:sz w:val="24"/>
      <w:szCs w:val="24"/>
    </w:rPr>
  </w:style>
  <w:style w:type="paragraph" w:customStyle="1" w:styleId="entrydate">
    <w:name w:val="entry_date"/>
    <w:basedOn w:val="Normale"/>
    <w:rsid w:val="00626CB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Carpredefinitoparagrafo"/>
    <w:rsid w:val="00626CBB"/>
  </w:style>
  <w:style w:type="character" w:styleId="Enfasicorsivo">
    <w:name w:val="Emphasis"/>
    <w:basedOn w:val="Carpredefinitoparagrafo"/>
    <w:uiPriority w:val="20"/>
    <w:qFormat/>
    <w:rsid w:val="00626CBB"/>
    <w:rPr>
      <w:i/>
      <w:iCs/>
    </w:rPr>
  </w:style>
  <w:style w:type="character" w:styleId="Enfasigrassetto">
    <w:name w:val="Strong"/>
    <w:basedOn w:val="Carpredefinitoparagrafo"/>
    <w:uiPriority w:val="22"/>
    <w:qFormat/>
    <w:rsid w:val="00626CBB"/>
    <w:rPr>
      <w:b/>
      <w:bCs/>
    </w:rPr>
  </w:style>
  <w:style w:type="paragraph" w:styleId="Testofumetto">
    <w:name w:val="Balloon Text"/>
    <w:basedOn w:val="Normale"/>
    <w:link w:val="TestofumettoCarattere"/>
    <w:rsid w:val="00626CBB"/>
    <w:rPr>
      <w:rFonts w:ascii="Tahoma" w:hAnsi="Tahoma" w:cs="Tahoma"/>
      <w:sz w:val="16"/>
      <w:szCs w:val="16"/>
    </w:rPr>
  </w:style>
  <w:style w:type="character" w:customStyle="1" w:styleId="TestofumettoCarattere">
    <w:name w:val="Testo fumetto Carattere"/>
    <w:basedOn w:val="Carpredefinitoparagrafo"/>
    <w:link w:val="Testofumetto"/>
    <w:rsid w:val="00626C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7976770">
      <w:bodyDiv w:val="1"/>
      <w:marLeft w:val="0"/>
      <w:marRight w:val="0"/>
      <w:marTop w:val="0"/>
      <w:marBottom w:val="0"/>
      <w:divBdr>
        <w:top w:val="none" w:sz="0" w:space="0" w:color="auto"/>
        <w:left w:val="none" w:sz="0" w:space="0" w:color="auto"/>
        <w:bottom w:val="none" w:sz="0" w:space="0" w:color="auto"/>
        <w:right w:val="none" w:sz="0" w:space="0" w:color="auto"/>
      </w:divBdr>
    </w:div>
    <w:div w:id="1966692527">
      <w:bodyDiv w:val="1"/>
      <w:marLeft w:val="0"/>
      <w:marRight w:val="0"/>
      <w:marTop w:val="0"/>
      <w:marBottom w:val="0"/>
      <w:divBdr>
        <w:top w:val="none" w:sz="0" w:space="0" w:color="auto"/>
        <w:left w:val="none" w:sz="0" w:space="0" w:color="auto"/>
        <w:bottom w:val="none" w:sz="0" w:space="0" w:color="auto"/>
        <w:right w:val="none" w:sz="0" w:space="0" w:color="auto"/>
      </w:divBdr>
      <w:divsChild>
        <w:div w:id="1113982473">
          <w:marLeft w:val="150"/>
          <w:marRight w:val="150"/>
          <w:marTop w:val="0"/>
          <w:marBottom w:val="0"/>
          <w:divBdr>
            <w:top w:val="none" w:sz="0" w:space="0" w:color="auto"/>
            <w:left w:val="none" w:sz="0" w:space="0" w:color="auto"/>
            <w:bottom w:val="none" w:sz="0" w:space="0" w:color="auto"/>
            <w:right w:val="none" w:sz="0" w:space="0" w:color="auto"/>
          </w:divBdr>
          <w:divsChild>
            <w:div w:id="410322714">
              <w:marLeft w:val="0"/>
              <w:marRight w:val="0"/>
              <w:marTop w:val="0"/>
              <w:marBottom w:val="300"/>
              <w:divBdr>
                <w:top w:val="none" w:sz="0" w:space="0" w:color="auto"/>
                <w:left w:val="none" w:sz="0" w:space="0" w:color="auto"/>
                <w:bottom w:val="none" w:sz="0" w:space="0" w:color="auto"/>
                <w:right w:val="none" w:sz="0" w:space="0" w:color="auto"/>
              </w:divBdr>
            </w:div>
            <w:div w:id="1910799821">
              <w:marLeft w:val="0"/>
              <w:marRight w:val="0"/>
              <w:marTop w:val="0"/>
              <w:marBottom w:val="300"/>
              <w:divBdr>
                <w:top w:val="none" w:sz="0" w:space="0" w:color="auto"/>
                <w:left w:val="none" w:sz="0" w:space="0" w:color="auto"/>
                <w:bottom w:val="none" w:sz="0" w:space="0" w:color="auto"/>
                <w:right w:val="none" w:sz="0" w:space="0" w:color="auto"/>
              </w:divBdr>
            </w:div>
            <w:div w:id="1630625513">
              <w:marLeft w:val="0"/>
              <w:marRight w:val="0"/>
              <w:marTop w:val="0"/>
              <w:marBottom w:val="300"/>
              <w:divBdr>
                <w:top w:val="none" w:sz="0" w:space="0" w:color="auto"/>
                <w:left w:val="none" w:sz="0" w:space="0" w:color="auto"/>
                <w:bottom w:val="none" w:sz="0" w:space="0" w:color="auto"/>
                <w:right w:val="none" w:sz="0" w:space="0" w:color="auto"/>
              </w:divBdr>
            </w:div>
            <w:div w:id="1104959552">
              <w:marLeft w:val="0"/>
              <w:marRight w:val="0"/>
              <w:marTop w:val="0"/>
              <w:marBottom w:val="300"/>
              <w:divBdr>
                <w:top w:val="none" w:sz="0" w:space="0" w:color="auto"/>
                <w:left w:val="none" w:sz="0" w:space="0" w:color="auto"/>
                <w:bottom w:val="none" w:sz="0" w:space="0" w:color="auto"/>
                <w:right w:val="none" w:sz="0" w:space="0" w:color="auto"/>
              </w:divBdr>
            </w:div>
          </w:divsChild>
        </w:div>
        <w:div w:id="1191143461">
          <w:marLeft w:val="150"/>
          <w:marRight w:val="150"/>
          <w:marTop w:val="0"/>
          <w:marBottom w:val="0"/>
          <w:divBdr>
            <w:top w:val="none" w:sz="0" w:space="0" w:color="auto"/>
            <w:left w:val="none" w:sz="0" w:space="0" w:color="auto"/>
            <w:bottom w:val="none" w:sz="0" w:space="0" w:color="auto"/>
            <w:right w:val="none" w:sz="0" w:space="0" w:color="auto"/>
          </w:divBdr>
          <w:divsChild>
            <w:div w:id="1803377292">
              <w:marLeft w:val="0"/>
              <w:marRight w:val="0"/>
              <w:marTop w:val="0"/>
              <w:marBottom w:val="450"/>
              <w:divBdr>
                <w:top w:val="none" w:sz="0" w:space="0" w:color="auto"/>
                <w:left w:val="none" w:sz="0" w:space="0" w:color="auto"/>
                <w:bottom w:val="single" w:sz="36" w:space="17" w:color="DAE0E3"/>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oconomicon.net/modules.php?name=News&amp;file=article&amp;sid=6240&amp;title=pochi-acri-di-neve" TargetMode="External"/><Relationship Id="rId13" Type="http://schemas.openxmlformats.org/officeDocument/2006/relationships/hyperlink" Target="http://www.gioconomicon.net/modules.php?name=coppermine&amp;file=displayimage&amp;album=750&amp;pos=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gioconomicon.net/modules.php?name=Search&amp;author=Obelix&amp;topic=0&amp;min=0&amp;query=%20&amp;type=stories&amp;category=0" TargetMode="External"/><Relationship Id="rId11" Type="http://schemas.openxmlformats.org/officeDocument/2006/relationships/hyperlink" Target="http://www.gioconomicon.net/modules.php?name=coppermine&amp;file=displayimage&amp;album=750&amp;pos=2" TargetMode="External"/><Relationship Id="rId5" Type="http://schemas.openxmlformats.org/officeDocument/2006/relationships/hyperlink" Target="http://www.gioconomicon.net/modules.php?name=News&amp;file=categories&amp;op=newindex&amp;catid=4" TargetMode="Externa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gioconomicon.net/modules.php?name=coppermine&amp;file=displayimage&amp;album=750&amp;pos=0" TargetMode="External"/><Relationship Id="rId1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Pages>
  <Words>4643</Words>
  <Characters>26470</Characters>
  <Application>Microsoft Office Word</Application>
  <DocSecurity>0</DocSecurity>
  <Lines>220</Lines>
  <Paragraphs>62</Paragraphs>
  <ScaleCrop>false</ScaleCrop>
  <HeadingPairs>
    <vt:vector size="2" baseType="variant">
      <vt:variant>
        <vt:lpstr>Titolo</vt:lpstr>
      </vt:variant>
      <vt:variant>
        <vt:i4>1</vt:i4>
      </vt:variant>
    </vt:vector>
  </HeadingPairs>
  <TitlesOfParts>
    <vt:vector size="1" baseType="lpstr">
      <vt:lpstr>ALTRI GIOCHI SUL CALCIO</vt:lpstr>
    </vt:vector>
  </TitlesOfParts>
  <Company>Home</Company>
  <LinksUpToDate>false</LinksUpToDate>
  <CharactersWithSpaces>31051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ALTRI GIOCHI SUL CALCIO</dc:title>
  <dc:subject/>
  <dc:creator>.</dc:creator>
  <cp:keywords/>
  <dc:description/>
  <cp:lastModifiedBy>Cremona Pietro</cp:lastModifiedBy>
  <cp:revision>14</cp:revision>
  <dcterms:created xsi:type="dcterms:W3CDTF">2012-09-14T12:34:00Z</dcterms:created>
  <dcterms:modified xsi:type="dcterms:W3CDTF">2013-01-08T09:41:00Z</dcterms:modified>
</cp:coreProperties>
</file>